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5606" w14:textId="6C8C10FB" w:rsidR="00633268" w:rsidRPr="00F85103" w:rsidRDefault="00633268" w:rsidP="00633268">
      <w:pPr>
        <w:spacing w:after="0" w:line="240" w:lineRule="auto"/>
        <w:rPr>
          <w:rStyle w:val="qpkylhg"/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3268" w:rsidRPr="00F85103" w14:paraId="31DD52FD" w14:textId="77777777" w:rsidTr="00824073">
        <w:tc>
          <w:tcPr>
            <w:tcW w:w="2336" w:type="dxa"/>
          </w:tcPr>
          <w:p w14:paraId="6448E943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</w:rPr>
            </w:pPr>
          </w:p>
          <w:p w14:paraId="5C299B4F" w14:textId="3DBD303F" w:rsidR="00633268" w:rsidRPr="00F85103" w:rsidRDefault="00EF2B4C" w:rsidP="00824073">
            <w:pPr>
              <w:jc w:val="center"/>
              <w:rPr>
                <w:rStyle w:val="qpkylhg"/>
                <w:rFonts w:ascii="Times New Roman" w:hAnsi="Times New Roman" w:cs="Times New Roman"/>
              </w:rPr>
            </w:pPr>
            <w:r w:rsidRPr="00F85103">
              <w:rPr>
                <w:rFonts w:ascii="Times New Roman" w:hAnsi="Times New Roman" w:cs="Times New Roman"/>
                <w:noProof/>
                <w14:ligatures w14:val="standardContextual"/>
              </w:rPr>
              <w:drawing>
                <wp:inline distT="0" distB="0" distL="0" distR="0" wp14:anchorId="1DF0A73F" wp14:editId="344CE4DE">
                  <wp:extent cx="754012" cy="540486"/>
                  <wp:effectExtent l="0" t="0" r="8255" b="0"/>
                  <wp:docPr id="13024551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455133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2" cy="54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81C16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A9A5188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</w:rPr>
            </w:pPr>
            <w:r w:rsidRPr="00F85103">
              <w:rPr>
                <w:rFonts w:ascii="Times New Roman" w:hAnsi="Times New Roman" w:cs="Times New Roman"/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42DCF318" wp14:editId="3166B6C9">
                  <wp:simplePos x="0" y="0"/>
                  <wp:positionH relativeFrom="column">
                    <wp:posOffset>258417</wp:posOffset>
                  </wp:positionH>
                  <wp:positionV relativeFrom="paragraph">
                    <wp:posOffset>110683</wp:posOffset>
                  </wp:positionV>
                  <wp:extent cx="803081" cy="632515"/>
                  <wp:effectExtent l="0" t="0" r="0" b="0"/>
                  <wp:wrapNone/>
                  <wp:docPr id="12477454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745460" name="Рисунок 12477454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81" cy="63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</w:tcPr>
          <w:p w14:paraId="6D36AA91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</w:rPr>
            </w:pPr>
          </w:p>
          <w:p w14:paraId="653A668C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</w:rPr>
            </w:pPr>
            <w:r w:rsidRPr="00F85103">
              <w:rPr>
                <w:rFonts w:ascii="Times New Roman" w:hAnsi="Times New Roman" w:cs="Times New Roman"/>
                <w:noProof/>
                <w14:ligatures w14:val="standardContextual"/>
              </w:rPr>
              <w:drawing>
                <wp:anchor distT="0" distB="0" distL="114300" distR="114300" simplePos="0" relativeHeight="251661312" behindDoc="0" locked="0" layoutInCell="1" allowOverlap="1" wp14:anchorId="4C7F1968" wp14:editId="42FE8332">
                  <wp:simplePos x="0" y="0"/>
                  <wp:positionH relativeFrom="column">
                    <wp:posOffset>448393</wp:posOffset>
                  </wp:positionH>
                  <wp:positionV relativeFrom="paragraph">
                    <wp:posOffset>-2183</wp:posOffset>
                  </wp:positionV>
                  <wp:extent cx="449994" cy="495979"/>
                  <wp:effectExtent l="0" t="0" r="7620" b="0"/>
                  <wp:wrapNone/>
                  <wp:docPr id="110647832" name="Рисунок 1" descr="Изображение выглядит как корона, герб, эмблема, симв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47832" name="Рисунок 1" descr="Изображение выглядит как корона, герб, эмблема, символ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94" cy="49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14:paraId="0C7CFC07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</w:rPr>
            </w:pPr>
            <w:r w:rsidRPr="00F85103">
              <w:rPr>
                <w:rFonts w:ascii="Times New Roman" w:hAnsi="Times New Roman" w:cs="Times New Roman"/>
                <w:noProof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38FBFBE4" wp14:editId="14FA1E1C">
                  <wp:simplePos x="0" y="0"/>
                  <wp:positionH relativeFrom="column">
                    <wp:posOffset>337489</wp:posOffset>
                  </wp:positionH>
                  <wp:positionV relativeFrom="paragraph">
                    <wp:posOffset>134537</wp:posOffset>
                  </wp:positionV>
                  <wp:extent cx="656122" cy="580445"/>
                  <wp:effectExtent l="0" t="0" r="0" b="0"/>
                  <wp:wrapNone/>
                  <wp:docPr id="166066170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61703" name="Рисунок 166066170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22" cy="58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3268" w:rsidRPr="00313BB4" w14:paraId="489B4FEF" w14:textId="77777777" w:rsidTr="00824073">
        <w:tc>
          <w:tcPr>
            <w:tcW w:w="2336" w:type="dxa"/>
          </w:tcPr>
          <w:p w14:paraId="12C58177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  <w:lang w:val="en-US"/>
              </w:rPr>
            </w:pPr>
            <w:r w:rsidRPr="00F85103">
              <w:rPr>
                <w:rStyle w:val="qpkylhg"/>
                <w:rFonts w:ascii="Times New Roman" w:hAnsi="Times New Roman" w:cs="Times New Roman"/>
                <w:sz w:val="18"/>
                <w:szCs w:val="18"/>
                <w:lang w:val="en-US"/>
              </w:rPr>
              <w:t>Association of mediators and intermediaries of the APS</w:t>
            </w:r>
          </w:p>
        </w:tc>
        <w:tc>
          <w:tcPr>
            <w:tcW w:w="2336" w:type="dxa"/>
          </w:tcPr>
          <w:p w14:paraId="3E0465A2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  <w:lang w:val="en-US"/>
              </w:rPr>
            </w:pPr>
            <w:r w:rsidRPr="00F85103">
              <w:rPr>
                <w:rStyle w:val="qpkylhg"/>
                <w:rFonts w:ascii="Times New Roman" w:hAnsi="Times New Roman" w:cs="Times New Roman"/>
                <w:sz w:val="18"/>
                <w:szCs w:val="18"/>
                <w:lang w:val="en-US"/>
              </w:rPr>
              <w:t>Far Eastern Federal University School of Law</w:t>
            </w:r>
          </w:p>
        </w:tc>
        <w:tc>
          <w:tcPr>
            <w:tcW w:w="2336" w:type="dxa"/>
          </w:tcPr>
          <w:p w14:paraId="49BBC28E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  <w:lang w:val="en-US"/>
              </w:rPr>
            </w:pPr>
            <w:r w:rsidRPr="00F85103">
              <w:rPr>
                <w:rStyle w:val="qpkylhg"/>
                <w:rFonts w:ascii="Times New Roman" w:hAnsi="Times New Roman" w:cs="Times New Roman"/>
                <w:sz w:val="18"/>
                <w:szCs w:val="18"/>
                <w:lang w:val="en-US"/>
              </w:rPr>
              <w:t>Ministry of Physical Culture and Sports of Primorsky Krai</w:t>
            </w:r>
          </w:p>
        </w:tc>
        <w:tc>
          <w:tcPr>
            <w:tcW w:w="2337" w:type="dxa"/>
          </w:tcPr>
          <w:p w14:paraId="43239F19" w14:textId="77777777" w:rsidR="00633268" w:rsidRPr="00F85103" w:rsidRDefault="00633268" w:rsidP="00824073">
            <w:pPr>
              <w:jc w:val="center"/>
              <w:rPr>
                <w:rStyle w:val="qpkylhg"/>
                <w:rFonts w:ascii="Times New Roman" w:hAnsi="Times New Roman" w:cs="Times New Roman"/>
                <w:lang w:val="en-US"/>
              </w:rPr>
            </w:pPr>
            <w:r w:rsidRPr="00F85103">
              <w:rPr>
                <w:rStyle w:val="qpkylhg"/>
                <w:rFonts w:ascii="Times New Roman" w:hAnsi="Times New Roman" w:cs="Times New Roman"/>
                <w:sz w:val="18"/>
                <w:szCs w:val="18"/>
                <w:lang w:val="en-US"/>
              </w:rPr>
              <w:t>International Academy of the Belt and Road</w:t>
            </w:r>
          </w:p>
        </w:tc>
      </w:tr>
    </w:tbl>
    <w:p w14:paraId="0956531A" w14:textId="77777777" w:rsidR="00633268" w:rsidRPr="00F85103" w:rsidRDefault="00633268" w:rsidP="00633268">
      <w:pPr>
        <w:spacing w:after="0" w:line="240" w:lineRule="auto"/>
        <w:rPr>
          <w:rStyle w:val="qpkylhg"/>
          <w:rFonts w:ascii="Times New Roman" w:hAnsi="Times New Roman" w:cs="Times New Roman"/>
          <w:lang w:val="en-US"/>
        </w:rPr>
      </w:pPr>
    </w:p>
    <w:p w14:paraId="4FBEC6AA" w14:textId="77777777" w:rsidR="00633268" w:rsidRPr="00F85103" w:rsidRDefault="00633268" w:rsidP="00633268">
      <w:pPr>
        <w:spacing w:after="0" w:line="240" w:lineRule="auto"/>
        <w:jc w:val="center"/>
        <w:rPr>
          <w:rStyle w:val="qpkylhg"/>
          <w:rFonts w:ascii="Times New Roman" w:hAnsi="Times New Roman" w:cs="Times New Roman"/>
          <w:lang w:val="en-US"/>
        </w:rPr>
      </w:pPr>
    </w:p>
    <w:p w14:paraId="2E1D2BF7" w14:textId="77777777" w:rsidR="0009642B" w:rsidRPr="00F85103" w:rsidRDefault="0009642B" w:rsidP="0009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5103">
        <w:rPr>
          <w:rFonts w:ascii="Times New Roman" w:eastAsia="Times New Roman" w:hAnsi="Times New Roman" w:cs="Times New Roman"/>
          <w:b/>
          <w:sz w:val="32"/>
          <w:szCs w:val="32"/>
        </w:rPr>
        <w:t xml:space="preserve">Международная научно-практическая конференция </w:t>
      </w:r>
    </w:p>
    <w:p w14:paraId="302C66C4" w14:textId="77777777" w:rsidR="0009642B" w:rsidRPr="00F85103" w:rsidRDefault="0009642B" w:rsidP="0009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5103">
        <w:rPr>
          <w:rFonts w:ascii="Times New Roman" w:eastAsia="Times New Roman" w:hAnsi="Times New Roman" w:cs="Times New Roman"/>
          <w:b/>
          <w:sz w:val="32"/>
          <w:szCs w:val="32"/>
        </w:rPr>
        <w:t xml:space="preserve">«Медиация и арбитраж в эпоху изменения геополитической реальности» </w:t>
      </w:r>
    </w:p>
    <w:p w14:paraId="719DC752" w14:textId="77777777" w:rsidR="0009642B" w:rsidRPr="00F85103" w:rsidRDefault="0009642B" w:rsidP="000964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32"/>
          <w:szCs w:val="32"/>
          <w:lang w:eastAsia="en-US"/>
          <w14:ligatures w14:val="standardContextual"/>
        </w:rPr>
      </w:pPr>
    </w:p>
    <w:p w14:paraId="532F8D75" w14:textId="72A99B85" w:rsidR="00633268" w:rsidRPr="00F85103" w:rsidRDefault="00633268" w:rsidP="0009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510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VII</w:t>
      </w:r>
      <w:r w:rsidRPr="00F8510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9642B" w:rsidRPr="00F85103">
        <w:rPr>
          <w:rFonts w:ascii="Times New Roman" w:hAnsi="Times New Roman" w:cs="Times New Roman"/>
          <w:b/>
          <w:sz w:val="36"/>
          <w:szCs w:val="36"/>
        </w:rPr>
        <w:t xml:space="preserve">Тихоокеанский юридический форум </w:t>
      </w:r>
    </w:p>
    <w:p w14:paraId="6252A994" w14:textId="77777777" w:rsidR="00633268" w:rsidRPr="00F85103" w:rsidRDefault="00633268" w:rsidP="0009642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7C1FA7" w14:textId="77777777" w:rsidR="0009642B" w:rsidRPr="00F85103" w:rsidRDefault="00633268" w:rsidP="00096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5103">
        <w:rPr>
          <w:rFonts w:ascii="Times New Roman" w:eastAsiaTheme="minorHAnsi" w:hAnsi="Times New Roman" w:cs="Times New Roman"/>
          <w:b/>
          <w:bCs/>
          <w:kern w:val="2"/>
          <w:sz w:val="32"/>
          <w:szCs w:val="32"/>
          <w:lang w:eastAsia="en-US"/>
          <w14:ligatures w14:val="standardContextual"/>
        </w:rPr>
        <w:t>«</w:t>
      </w:r>
      <w:r w:rsidR="0009642B" w:rsidRPr="00F85103">
        <w:rPr>
          <w:rFonts w:ascii="Times New Roman" w:hAnsi="Times New Roman" w:cs="Times New Roman"/>
          <w:b/>
          <w:bCs/>
          <w:sz w:val="32"/>
          <w:szCs w:val="32"/>
        </w:rPr>
        <w:t>Поворот на Восток: тенденции изменения институтов права и государства в эпоху глобализации и цифровизации»</w:t>
      </w:r>
    </w:p>
    <w:p w14:paraId="7C4B1431" w14:textId="77777777" w:rsidR="00633268" w:rsidRPr="00F85103" w:rsidRDefault="00633268" w:rsidP="0009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7528AD8" w14:textId="06126DB3" w:rsidR="00633268" w:rsidRPr="00F85103" w:rsidRDefault="00633268" w:rsidP="0009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103">
        <w:rPr>
          <w:rFonts w:ascii="Times New Roman" w:eastAsia="Times New Roman" w:hAnsi="Times New Roman" w:cs="Times New Roman"/>
          <w:b/>
          <w:sz w:val="28"/>
        </w:rPr>
        <w:t xml:space="preserve"> 13</w:t>
      </w:r>
      <w:r w:rsidR="0009642B" w:rsidRPr="00F85103">
        <w:rPr>
          <w:rFonts w:ascii="Times New Roman" w:eastAsia="Times New Roman" w:hAnsi="Times New Roman" w:cs="Times New Roman"/>
          <w:b/>
          <w:sz w:val="28"/>
        </w:rPr>
        <w:t xml:space="preserve"> октября</w:t>
      </w:r>
      <w:r w:rsidRPr="00F85103">
        <w:rPr>
          <w:rFonts w:ascii="Times New Roman" w:eastAsia="Times New Roman" w:hAnsi="Times New Roman" w:cs="Times New Roman"/>
          <w:b/>
          <w:sz w:val="28"/>
        </w:rPr>
        <w:t xml:space="preserve"> 2023</w:t>
      </w:r>
    </w:p>
    <w:p w14:paraId="632E4B6B" w14:textId="77777777" w:rsidR="0009642B" w:rsidRPr="00F85103" w:rsidRDefault="0009642B" w:rsidP="000964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5103">
        <w:rPr>
          <w:rFonts w:ascii="Times New Roman" w:hAnsi="Times New Roman" w:cs="Times New Roman"/>
          <w:b/>
          <w:bCs/>
        </w:rPr>
        <w:t>Дальневосточный федеральный университет</w:t>
      </w:r>
    </w:p>
    <w:p w14:paraId="29434B77" w14:textId="508E9096" w:rsidR="0009642B" w:rsidRPr="00F85103" w:rsidRDefault="0009642B" w:rsidP="0009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5103">
        <w:rPr>
          <w:rFonts w:ascii="Times New Roman" w:eastAsia="Times New Roman" w:hAnsi="Times New Roman" w:cs="Times New Roman"/>
          <w:b/>
        </w:rPr>
        <w:t>Владивосток, Россия</w:t>
      </w:r>
    </w:p>
    <w:p w14:paraId="4D482081" w14:textId="77777777" w:rsidR="00633268" w:rsidRPr="00F85103" w:rsidRDefault="00633268" w:rsidP="0009642B">
      <w:pPr>
        <w:spacing w:after="0" w:line="240" w:lineRule="auto"/>
        <w:rPr>
          <w:rFonts w:ascii="Times New Roman" w:hAnsi="Times New Roman" w:cs="Times New Roman"/>
        </w:rPr>
      </w:pPr>
    </w:p>
    <w:p w14:paraId="3382CBDC" w14:textId="622B6702" w:rsidR="00633268" w:rsidRPr="00F85103" w:rsidRDefault="00E10258" w:rsidP="000964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28"/>
          <w:szCs w:val="28"/>
        </w:rPr>
        <w:t>Приветственная речь</w:t>
      </w:r>
    </w:p>
    <w:p w14:paraId="1B85E22C" w14:textId="77777777" w:rsidR="00E10258" w:rsidRPr="00F85103" w:rsidRDefault="00E10258" w:rsidP="00E102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DED15D" w14:textId="28AE4B0F" w:rsidR="006A7873" w:rsidRPr="00F85103" w:rsidRDefault="00E10258" w:rsidP="006A78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103">
        <w:rPr>
          <w:rFonts w:ascii="Times New Roman" w:hAnsi="Times New Roman" w:cs="Times New Roman"/>
          <w:b/>
          <w:bCs/>
          <w:sz w:val="28"/>
          <w:szCs w:val="28"/>
        </w:rPr>
        <w:t>Атита</w:t>
      </w:r>
      <w:proofErr w:type="spellEnd"/>
      <w:r w:rsidRPr="00F85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103">
        <w:rPr>
          <w:rFonts w:ascii="Times New Roman" w:hAnsi="Times New Roman" w:cs="Times New Roman"/>
          <w:b/>
          <w:bCs/>
          <w:sz w:val="28"/>
          <w:szCs w:val="28"/>
        </w:rPr>
        <w:t>Коминдр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 xml:space="preserve"> (глава Регионального центра ЮНСИТРАЛ для Азии и Тихого океана ООН, адвокат Нью–Йоркской ассоциации адвокатов) - ООН, Республика Южная Корея</w:t>
      </w:r>
      <w:r w:rsidR="006A7873" w:rsidRPr="00F85103">
        <w:rPr>
          <w:rFonts w:ascii="Times New Roman" w:hAnsi="Times New Roman" w:cs="Times New Roman"/>
          <w:sz w:val="28"/>
          <w:szCs w:val="28"/>
        </w:rPr>
        <w:t xml:space="preserve">, </w:t>
      </w:r>
      <w:r w:rsidR="006A7873" w:rsidRPr="00F85103">
        <w:rPr>
          <w:rFonts w:ascii="Times New Roman" w:eastAsia="Times New Roman" w:hAnsi="Times New Roman" w:cs="Times New Roman"/>
          <w:sz w:val="28"/>
          <w:szCs w:val="28"/>
        </w:rPr>
        <w:t xml:space="preserve">(время </w:t>
      </w:r>
      <w:r w:rsidR="006A7873" w:rsidRPr="00F85103">
        <w:rPr>
          <w:rFonts w:ascii="Times New Roman" w:hAnsi="Times New Roman" w:cs="Times New Roman"/>
          <w:sz w:val="28"/>
          <w:szCs w:val="28"/>
        </w:rPr>
        <w:t>14.</w:t>
      </w:r>
      <w:r w:rsidR="00BD57C2" w:rsidRPr="00F85103">
        <w:rPr>
          <w:rFonts w:ascii="Times New Roman" w:hAnsi="Times New Roman" w:cs="Times New Roman"/>
          <w:sz w:val="28"/>
          <w:szCs w:val="28"/>
        </w:rPr>
        <w:t>3</w:t>
      </w:r>
      <w:r w:rsidR="006A7873" w:rsidRPr="00F85103">
        <w:rPr>
          <w:rFonts w:ascii="Times New Roman" w:hAnsi="Times New Roman" w:cs="Times New Roman"/>
          <w:sz w:val="28"/>
          <w:szCs w:val="28"/>
        </w:rPr>
        <w:t>0-14.</w:t>
      </w:r>
      <w:r w:rsidR="00BD57C2" w:rsidRPr="00F85103">
        <w:rPr>
          <w:rFonts w:ascii="Times New Roman" w:hAnsi="Times New Roman" w:cs="Times New Roman"/>
          <w:sz w:val="28"/>
          <w:szCs w:val="28"/>
        </w:rPr>
        <w:t>3</w:t>
      </w:r>
      <w:r w:rsidR="006A7873" w:rsidRPr="00F85103">
        <w:rPr>
          <w:rFonts w:ascii="Times New Roman" w:hAnsi="Times New Roman" w:cs="Times New Roman"/>
          <w:sz w:val="28"/>
          <w:szCs w:val="28"/>
        </w:rPr>
        <w:t>3)</w:t>
      </w:r>
    </w:p>
    <w:p w14:paraId="74199A6B" w14:textId="66491B0B" w:rsidR="00AB2F65" w:rsidRPr="00F85103" w:rsidRDefault="00E10258" w:rsidP="00AB2F6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103">
        <w:rPr>
          <w:rFonts w:ascii="Times New Roman" w:hAnsi="Times New Roman" w:cs="Times New Roman"/>
          <w:b/>
          <w:bCs/>
          <w:sz w:val="28"/>
          <w:szCs w:val="28"/>
        </w:rPr>
        <w:t>Талабаева</w:t>
      </w:r>
      <w:proofErr w:type="spellEnd"/>
      <w:r w:rsidRPr="00F85103">
        <w:rPr>
          <w:rFonts w:ascii="Times New Roman" w:hAnsi="Times New Roman" w:cs="Times New Roman"/>
          <w:b/>
          <w:bCs/>
          <w:sz w:val="28"/>
          <w:szCs w:val="28"/>
        </w:rPr>
        <w:t xml:space="preserve"> Людмила </w:t>
      </w:r>
      <w:proofErr w:type="spellStart"/>
      <w:r w:rsidRPr="00F85103">
        <w:rPr>
          <w:rFonts w:ascii="Times New Roman" w:hAnsi="Times New Roman" w:cs="Times New Roman"/>
          <w:b/>
          <w:bCs/>
          <w:sz w:val="28"/>
          <w:szCs w:val="28"/>
        </w:rPr>
        <w:t>Заумовна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 xml:space="preserve"> (российский политик, представитель законодательного (представительного) органа государственной власти Приморского края в Совете Федерации Федерального Собрания Российской Федерации, член комитета Совета Федерации по аграрно-продовольственной политике и природопользованию) </w:t>
      </w:r>
      <w:r w:rsidR="00AB2F65" w:rsidRPr="00F85103">
        <w:rPr>
          <w:rFonts w:ascii="Times New Roman" w:hAnsi="Times New Roman" w:cs="Times New Roman"/>
          <w:sz w:val="28"/>
          <w:szCs w:val="28"/>
        </w:rPr>
        <w:t>–</w:t>
      </w:r>
      <w:r w:rsidRPr="00F85103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AB2F65" w:rsidRPr="00F85103">
        <w:rPr>
          <w:rFonts w:ascii="Times New Roman" w:hAnsi="Times New Roman" w:cs="Times New Roman"/>
          <w:sz w:val="28"/>
          <w:szCs w:val="28"/>
        </w:rPr>
        <w:t xml:space="preserve">, </w:t>
      </w:r>
      <w:r w:rsidR="00AB2F65" w:rsidRPr="00F85103">
        <w:rPr>
          <w:rFonts w:ascii="Times New Roman" w:eastAsia="Times New Roman" w:hAnsi="Times New Roman" w:cs="Times New Roman"/>
          <w:sz w:val="28"/>
          <w:szCs w:val="28"/>
        </w:rPr>
        <w:t>(время 14.</w:t>
      </w:r>
      <w:r w:rsidR="003E6C13" w:rsidRPr="00F85103">
        <w:rPr>
          <w:rFonts w:ascii="Times New Roman" w:eastAsia="Times New Roman" w:hAnsi="Times New Roman" w:cs="Times New Roman"/>
          <w:sz w:val="28"/>
          <w:szCs w:val="28"/>
        </w:rPr>
        <w:t>34</w:t>
      </w:r>
      <w:r w:rsidR="00AB2F65" w:rsidRPr="00F85103">
        <w:rPr>
          <w:rFonts w:ascii="Times New Roman" w:eastAsia="Times New Roman" w:hAnsi="Times New Roman" w:cs="Times New Roman"/>
          <w:sz w:val="28"/>
          <w:szCs w:val="28"/>
        </w:rPr>
        <w:t>-14.</w:t>
      </w:r>
      <w:r w:rsidR="003E6C13" w:rsidRPr="00F851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0DFC" w:rsidRPr="00F851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AB2F65" w:rsidRPr="00F8510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C2C2F54" w14:textId="239065ED" w:rsidR="00AB2F65" w:rsidRPr="00F85103" w:rsidRDefault="00E10258" w:rsidP="00AB2F6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28"/>
          <w:szCs w:val="28"/>
        </w:rPr>
        <w:t xml:space="preserve">Кузнецов Жан </w:t>
      </w:r>
      <w:proofErr w:type="spellStart"/>
      <w:r w:rsidRPr="00F85103">
        <w:rPr>
          <w:rFonts w:ascii="Times New Roman" w:hAnsi="Times New Roman" w:cs="Times New Roman"/>
          <w:b/>
          <w:bCs/>
          <w:sz w:val="28"/>
          <w:szCs w:val="28"/>
        </w:rPr>
        <w:t>Анзор</w:t>
      </w:r>
      <w:r w:rsidR="00553FA8" w:rsidRPr="00F8510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85103">
        <w:rPr>
          <w:rFonts w:ascii="Times New Roman" w:hAnsi="Times New Roman" w:cs="Times New Roman"/>
          <w:b/>
          <w:bCs/>
          <w:sz w:val="28"/>
          <w:szCs w:val="28"/>
        </w:rPr>
        <w:t>евич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 xml:space="preserve"> (министр Министерства физической культуры и спорта Приморского края, заслуженный работник физической культуры и спорта) – Россия</w:t>
      </w:r>
      <w:r w:rsidR="00AB2F65" w:rsidRPr="00F85103">
        <w:rPr>
          <w:rFonts w:ascii="Times New Roman" w:hAnsi="Times New Roman" w:cs="Times New Roman"/>
          <w:sz w:val="28"/>
          <w:szCs w:val="28"/>
        </w:rPr>
        <w:t xml:space="preserve">, </w:t>
      </w:r>
      <w:r w:rsidR="00AB2F65" w:rsidRPr="00F85103">
        <w:rPr>
          <w:rFonts w:ascii="Times New Roman" w:eastAsia="Times New Roman" w:hAnsi="Times New Roman" w:cs="Times New Roman"/>
          <w:sz w:val="28"/>
          <w:szCs w:val="28"/>
        </w:rPr>
        <w:t>(время 14.</w:t>
      </w:r>
      <w:r w:rsidR="00C82170" w:rsidRPr="00F85103">
        <w:rPr>
          <w:rFonts w:ascii="Times New Roman" w:eastAsia="Times New Roman" w:hAnsi="Times New Roman" w:cs="Times New Roman"/>
          <w:sz w:val="28"/>
          <w:szCs w:val="28"/>
        </w:rPr>
        <w:t>37</w:t>
      </w:r>
      <w:r w:rsidR="00AB2F65" w:rsidRPr="00F85103">
        <w:rPr>
          <w:rFonts w:ascii="Times New Roman" w:eastAsia="Times New Roman" w:hAnsi="Times New Roman" w:cs="Times New Roman"/>
          <w:sz w:val="28"/>
          <w:szCs w:val="28"/>
        </w:rPr>
        <w:t>-14.</w:t>
      </w:r>
      <w:r w:rsidR="00C82170" w:rsidRPr="00F851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2F65" w:rsidRPr="00F85103">
        <w:rPr>
          <w:rFonts w:ascii="Times New Roman" w:eastAsia="Times New Roman" w:hAnsi="Times New Roman" w:cs="Times New Roman"/>
          <w:sz w:val="28"/>
          <w:szCs w:val="28"/>
        </w:rPr>
        <w:t>0)</w:t>
      </w:r>
    </w:p>
    <w:p w14:paraId="68EDF711" w14:textId="77777777" w:rsidR="00AB2F65" w:rsidRPr="00F85103" w:rsidRDefault="00AB2F65" w:rsidP="00E102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055FD" w14:textId="64D83C99" w:rsidR="00E10258" w:rsidRPr="00F85103" w:rsidRDefault="00E10258" w:rsidP="00E102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28"/>
          <w:szCs w:val="28"/>
        </w:rPr>
        <w:t>Сессия I: Медиация в эпоху меняющейся геополитической реальности.</w:t>
      </w:r>
    </w:p>
    <w:p w14:paraId="29C4C3FB" w14:textId="77777777" w:rsidR="00E10258" w:rsidRPr="00F85103" w:rsidRDefault="00E10258" w:rsidP="00E102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8FBC1" w14:textId="13770DFA" w:rsidR="00E10258" w:rsidRPr="00F85103" w:rsidRDefault="00E10258" w:rsidP="00E102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03">
        <w:rPr>
          <w:rFonts w:ascii="Times New Roman" w:hAnsi="Times New Roman" w:cs="Times New Roman"/>
          <w:b/>
          <w:sz w:val="28"/>
          <w:szCs w:val="28"/>
        </w:rPr>
        <w:t>Доклады</w:t>
      </w:r>
    </w:p>
    <w:p w14:paraId="3FBA48B2" w14:textId="77777777" w:rsidR="00E10258" w:rsidRPr="00F85103" w:rsidRDefault="00E10258" w:rsidP="00E102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A93838" w14:textId="689A9FD7" w:rsidR="007B1C49" w:rsidRPr="00F85103" w:rsidRDefault="007B1C49" w:rsidP="00E102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28"/>
          <w:szCs w:val="28"/>
        </w:rPr>
        <w:t>Модератор: Лыкова Наталья Андреевна</w:t>
      </w:r>
      <w:r w:rsidRPr="00F85103">
        <w:rPr>
          <w:rFonts w:ascii="Times New Roman" w:hAnsi="Times New Roman" w:cs="Times New Roman"/>
          <w:sz w:val="28"/>
          <w:szCs w:val="28"/>
        </w:rPr>
        <w:t xml:space="preserve"> (президент Ассоциации медиаторов Азиатско-Тихоокеанского региона, генеральный директор ООО «</w:t>
      </w:r>
      <w:proofErr w:type="spellStart"/>
      <w:r w:rsidRPr="00F85103">
        <w:rPr>
          <w:rFonts w:ascii="Times New Roman" w:hAnsi="Times New Roman" w:cs="Times New Roman"/>
          <w:sz w:val="28"/>
          <w:szCs w:val="28"/>
        </w:rPr>
        <w:t>Винсэрэ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>», арбитр Российского арбитражного центра Российского института современного арбитража, арбитр пятой Харбинской арбитражной комиссии, профессиональный медиатор, эксперт Аппарата Уполномоченного по защите прав предпринимателей в Приморском крае, член Комиссии по медиации Приморского регионального отделения Ассоциации юристов России, тренер по медиации)</w:t>
      </w:r>
      <w:r w:rsidR="00DB51CD" w:rsidRPr="00F85103">
        <w:rPr>
          <w:rFonts w:ascii="Times New Roman" w:hAnsi="Times New Roman" w:cs="Times New Roman"/>
          <w:sz w:val="28"/>
          <w:szCs w:val="28"/>
        </w:rPr>
        <w:t xml:space="preserve"> – Россия</w:t>
      </w:r>
    </w:p>
    <w:p w14:paraId="793ACE82" w14:textId="53FCCDA4" w:rsidR="00512049" w:rsidRPr="00F85103" w:rsidRDefault="007B1C49" w:rsidP="005120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85103">
        <w:rPr>
          <w:rFonts w:ascii="Times New Roman" w:hAnsi="Times New Roman" w:cs="Times New Roman"/>
          <w:b/>
          <w:bCs/>
          <w:sz w:val="28"/>
          <w:szCs w:val="28"/>
        </w:rPr>
        <w:t>Атита</w:t>
      </w:r>
      <w:proofErr w:type="spellEnd"/>
      <w:r w:rsidRPr="00F85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103">
        <w:rPr>
          <w:rFonts w:ascii="Times New Roman" w:hAnsi="Times New Roman" w:cs="Times New Roman"/>
          <w:b/>
          <w:bCs/>
          <w:sz w:val="28"/>
          <w:szCs w:val="28"/>
        </w:rPr>
        <w:t>Коминдр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 xml:space="preserve"> (руководитель Регионального центра ЮНСИТРАЛ для Азии и Тихого океана ООН, Гарвардский колледж: бакалавр искусств, Юридический центр Джорджтаунского университета: доктор юридических наук, Гарвардская школа права: магистр права, адвокат Нью-Йоркской ассоциации адвокатов) - </w:t>
      </w:r>
      <w:r w:rsidR="007D24D9" w:rsidRPr="00F85103">
        <w:rPr>
          <w:rFonts w:ascii="Times New Roman" w:hAnsi="Times New Roman" w:cs="Times New Roman"/>
          <w:b/>
          <w:bCs/>
          <w:sz w:val="28"/>
          <w:szCs w:val="28"/>
        </w:rPr>
        <w:t>Механизм посредничества ЮНСИТРАЛ и инвестиционное посредничество, обновления</w:t>
      </w:r>
      <w:r w:rsidRPr="00F85103">
        <w:rPr>
          <w:rFonts w:ascii="Times New Roman" w:hAnsi="Times New Roman" w:cs="Times New Roman"/>
          <w:sz w:val="28"/>
          <w:szCs w:val="28"/>
        </w:rPr>
        <w:t xml:space="preserve"> - ООН, Республика Южная Корея</w:t>
      </w:r>
      <w:r w:rsidR="00512049" w:rsidRPr="00F85103">
        <w:rPr>
          <w:rFonts w:ascii="Times New Roman" w:hAnsi="Times New Roman" w:cs="Times New Roman"/>
          <w:sz w:val="28"/>
          <w:szCs w:val="28"/>
        </w:rPr>
        <w:t xml:space="preserve">, </w:t>
      </w:r>
      <w:r w:rsidR="00512049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36E8" w:rsidRPr="00F8510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12049" w:rsidRPr="00F85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49" w:rsidRPr="00F85103">
        <w:rPr>
          <w:rFonts w:ascii="Times New Roman" w:hAnsi="Times New Roman" w:cs="Times New Roman"/>
          <w:sz w:val="28"/>
          <w:szCs w:val="28"/>
        </w:rPr>
        <w:t>14.</w:t>
      </w:r>
      <w:r w:rsidR="00C82170" w:rsidRPr="00F85103">
        <w:rPr>
          <w:rFonts w:ascii="Times New Roman" w:hAnsi="Times New Roman" w:cs="Times New Roman"/>
          <w:sz w:val="28"/>
          <w:szCs w:val="28"/>
        </w:rPr>
        <w:t>4</w:t>
      </w:r>
      <w:r w:rsidR="00100229" w:rsidRPr="00F85103">
        <w:rPr>
          <w:rFonts w:ascii="Times New Roman" w:hAnsi="Times New Roman" w:cs="Times New Roman"/>
          <w:sz w:val="28"/>
          <w:szCs w:val="28"/>
        </w:rPr>
        <w:t>0</w:t>
      </w:r>
      <w:r w:rsidR="00512049" w:rsidRPr="00F85103">
        <w:rPr>
          <w:rFonts w:ascii="Times New Roman" w:hAnsi="Times New Roman" w:cs="Times New Roman"/>
          <w:sz w:val="28"/>
          <w:szCs w:val="28"/>
        </w:rPr>
        <w:t>-14.</w:t>
      </w:r>
      <w:r w:rsidR="00100229" w:rsidRPr="00F85103">
        <w:rPr>
          <w:rFonts w:ascii="Times New Roman" w:hAnsi="Times New Roman" w:cs="Times New Roman"/>
          <w:sz w:val="28"/>
          <w:szCs w:val="28"/>
        </w:rPr>
        <w:t>50</w:t>
      </w:r>
      <w:r w:rsidR="00512049" w:rsidRPr="00F85103">
        <w:rPr>
          <w:rFonts w:ascii="Times New Roman" w:hAnsi="Times New Roman" w:cs="Times New Roman"/>
          <w:sz w:val="28"/>
          <w:szCs w:val="28"/>
        </w:rPr>
        <w:t>)</w:t>
      </w:r>
    </w:p>
    <w:p w14:paraId="6DA54AFD" w14:textId="77777777" w:rsidR="00512049" w:rsidRPr="00F85103" w:rsidRDefault="00512049" w:rsidP="00E102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BBC6D" w14:textId="1BE64F1B" w:rsidR="00512049" w:rsidRPr="00F85103" w:rsidRDefault="007B1C49" w:rsidP="005120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28"/>
          <w:szCs w:val="28"/>
        </w:rPr>
        <w:t xml:space="preserve">- Профессор Ван </w:t>
      </w:r>
      <w:proofErr w:type="spellStart"/>
      <w:r w:rsidRPr="00F85103">
        <w:rPr>
          <w:rFonts w:ascii="Times New Roman" w:hAnsi="Times New Roman" w:cs="Times New Roman"/>
          <w:b/>
          <w:bCs/>
          <w:sz w:val="28"/>
          <w:szCs w:val="28"/>
        </w:rPr>
        <w:t>Гуйго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 xml:space="preserve"> (президент Международной академии «Пояса и пути</w:t>
      </w:r>
      <w:r w:rsidR="00D947A1" w:rsidRPr="00F85103">
        <w:rPr>
          <w:rFonts w:ascii="Times New Roman" w:hAnsi="Times New Roman" w:cs="Times New Roman"/>
          <w:sz w:val="28"/>
          <w:szCs w:val="28"/>
        </w:rPr>
        <w:t>»</w:t>
      </w:r>
      <w:r w:rsidRPr="00F85103">
        <w:rPr>
          <w:rFonts w:ascii="Times New Roman" w:hAnsi="Times New Roman" w:cs="Times New Roman"/>
          <w:sz w:val="28"/>
          <w:szCs w:val="28"/>
        </w:rPr>
        <w:t xml:space="preserve">; президент Академии международной стратегии и права </w:t>
      </w:r>
      <w:proofErr w:type="spellStart"/>
      <w:r w:rsidRPr="00F85103">
        <w:rPr>
          <w:rFonts w:ascii="Times New Roman" w:hAnsi="Times New Roman" w:cs="Times New Roman"/>
          <w:sz w:val="28"/>
          <w:szCs w:val="28"/>
        </w:rPr>
        <w:t>Чжэцзянского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D947A1" w:rsidRPr="00F85103">
        <w:rPr>
          <w:rFonts w:ascii="Times New Roman" w:hAnsi="Times New Roman" w:cs="Times New Roman"/>
          <w:sz w:val="28"/>
          <w:szCs w:val="28"/>
        </w:rPr>
        <w:t>;</w:t>
      </w:r>
      <w:r w:rsidRPr="00F85103">
        <w:rPr>
          <w:rFonts w:ascii="Times New Roman" w:hAnsi="Times New Roman" w:cs="Times New Roman"/>
          <w:sz w:val="28"/>
          <w:szCs w:val="28"/>
        </w:rPr>
        <w:t xml:space="preserve"> профессор права </w:t>
      </w:r>
      <w:proofErr w:type="spellStart"/>
      <w:r w:rsidRPr="00F85103">
        <w:rPr>
          <w:rFonts w:ascii="Times New Roman" w:hAnsi="Times New Roman" w:cs="Times New Roman"/>
          <w:sz w:val="28"/>
          <w:szCs w:val="28"/>
        </w:rPr>
        <w:t>Чжэцзянского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 xml:space="preserve"> университета, Ханчжоу, Китай; член Международного коммерческого экспертного комитета Верховного Народного суда Китая; </w:t>
      </w:r>
      <w:r w:rsidR="006B6387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Почетный председатель кафедры международного и сравнительного правоведения </w:t>
      </w:r>
      <w:r w:rsidR="008C3ACA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им. </w:t>
      </w:r>
      <w:r w:rsidR="006B6387" w:rsidRPr="00F85103">
        <w:rPr>
          <w:rStyle w:val="rynqvb"/>
          <w:rFonts w:ascii="Times New Roman" w:hAnsi="Times New Roman" w:cs="Times New Roman"/>
          <w:sz w:val="28"/>
          <w:szCs w:val="28"/>
        </w:rPr>
        <w:t>Исон-</w:t>
      </w:r>
      <w:proofErr w:type="spellStart"/>
      <w:r w:rsidR="006B6387" w:rsidRPr="00F85103">
        <w:rPr>
          <w:rStyle w:val="rynqvb"/>
          <w:rFonts w:ascii="Times New Roman" w:hAnsi="Times New Roman" w:cs="Times New Roman"/>
          <w:sz w:val="28"/>
          <w:szCs w:val="28"/>
        </w:rPr>
        <w:t>Вайнманн</w:t>
      </w:r>
      <w:proofErr w:type="spellEnd"/>
      <w:r w:rsidR="006B6387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 w:rsidRPr="00F85103">
        <w:rPr>
          <w:rFonts w:ascii="Times New Roman" w:hAnsi="Times New Roman" w:cs="Times New Roman"/>
          <w:sz w:val="28"/>
          <w:szCs w:val="28"/>
        </w:rPr>
        <w:t xml:space="preserve">юридического факультета Университета </w:t>
      </w:r>
      <w:proofErr w:type="spellStart"/>
      <w:r w:rsidRPr="00F85103">
        <w:rPr>
          <w:rFonts w:ascii="Times New Roman" w:hAnsi="Times New Roman" w:cs="Times New Roman"/>
          <w:sz w:val="28"/>
          <w:szCs w:val="28"/>
        </w:rPr>
        <w:t>Тулейн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>, Новый Орлеан, США</w:t>
      </w:r>
      <w:r w:rsidR="004002BD" w:rsidRPr="00F85103">
        <w:rPr>
          <w:rFonts w:ascii="Times New Roman" w:hAnsi="Times New Roman" w:cs="Times New Roman"/>
          <w:sz w:val="28"/>
          <w:szCs w:val="28"/>
        </w:rPr>
        <w:t>;</w:t>
      </w:r>
      <w:r w:rsidRPr="00F85103">
        <w:rPr>
          <w:rFonts w:ascii="Times New Roman" w:hAnsi="Times New Roman" w:cs="Times New Roman"/>
          <w:sz w:val="28"/>
          <w:szCs w:val="28"/>
        </w:rPr>
        <w:t xml:space="preserve"> председатель Гонконгского исследовательского института ВТО, председатель Национального комитета (Гонконг) и действительный член Международной академии сравнительного правоведения</w:t>
      </w:r>
      <w:r w:rsidR="00496642" w:rsidRPr="00F85103">
        <w:rPr>
          <w:rFonts w:ascii="Times New Roman" w:hAnsi="Times New Roman" w:cs="Times New Roman"/>
          <w:sz w:val="28"/>
          <w:szCs w:val="28"/>
        </w:rPr>
        <w:t>;</w:t>
      </w:r>
      <w:r w:rsidRPr="00F85103">
        <w:rPr>
          <w:rFonts w:ascii="Times New Roman" w:hAnsi="Times New Roman" w:cs="Times New Roman"/>
          <w:sz w:val="28"/>
          <w:szCs w:val="28"/>
        </w:rPr>
        <w:t xml:space="preserve"> бывший декан юридического факультета и директор Центра судебного образования и исследований Городского университета Гонконга</w:t>
      </w:r>
      <w:r w:rsidR="00496642" w:rsidRPr="00F85103">
        <w:rPr>
          <w:rFonts w:ascii="Times New Roman" w:hAnsi="Times New Roman" w:cs="Times New Roman"/>
          <w:sz w:val="28"/>
          <w:szCs w:val="28"/>
        </w:rPr>
        <w:t>;</w:t>
      </w:r>
      <w:r w:rsidRPr="00F85103">
        <w:rPr>
          <w:rFonts w:ascii="Times New Roman" w:hAnsi="Times New Roman" w:cs="Times New Roman"/>
          <w:sz w:val="28"/>
          <w:szCs w:val="28"/>
        </w:rPr>
        <w:t xml:space="preserve"> вице-президент Китайского общества международного экономического права и арбитр Китайской международной экономической и торговой арбитражной комиссии</w:t>
      </w:r>
      <w:r w:rsidR="00496642" w:rsidRPr="00F85103">
        <w:rPr>
          <w:rFonts w:ascii="Times New Roman" w:hAnsi="Times New Roman" w:cs="Times New Roman"/>
          <w:sz w:val="28"/>
          <w:szCs w:val="28"/>
        </w:rPr>
        <w:t>,</w:t>
      </w:r>
      <w:r w:rsidRPr="00F85103">
        <w:rPr>
          <w:rFonts w:ascii="Times New Roman" w:hAnsi="Times New Roman" w:cs="Times New Roman"/>
          <w:sz w:val="28"/>
          <w:szCs w:val="28"/>
        </w:rPr>
        <w:t xml:space="preserve"> Пекинской арбитражной комиссии, Гонконгского международного арбитражного центра, коллегии арбитров </w:t>
      </w:r>
      <w:r w:rsidR="00496642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Корейского коммерческого арбитражного совета и Китайской арбитражной ассоциации, Тайбэй</w:t>
      </w:r>
      <w:r w:rsidR="00F00332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96642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магистр права (</w:t>
      </w:r>
      <w:r w:rsidR="00F00332" w:rsidRPr="00F85103">
        <w:rPr>
          <w:rFonts w:ascii="Times New Roman" w:hAnsi="Times New Roman" w:cs="Times New Roman"/>
          <w:sz w:val="28"/>
          <w:szCs w:val="28"/>
        </w:rPr>
        <w:t>Колумбия</w:t>
      </w:r>
      <w:r w:rsidR="00496642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r w:rsidR="00E8699A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Доктор наук</w:t>
      </w:r>
      <w:r w:rsidR="003F1B99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>и о правах</w:t>
      </w:r>
      <w:r w:rsidR="00E8699A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6642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(Йельский университет)) - </w:t>
      </w:r>
      <w:r w:rsidR="00CA3A7D" w:rsidRPr="00F85103">
        <w:rPr>
          <w:rFonts w:ascii="Times New Roman" w:hAnsi="Times New Roman" w:cs="Times New Roman"/>
          <w:b/>
          <w:bCs/>
          <w:sz w:val="28"/>
          <w:szCs w:val="28"/>
        </w:rPr>
        <w:t>Разрешение споров в цифровом экономическом мире</w:t>
      </w:r>
      <w:r w:rsidR="00CA3A7D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6642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>– Гонконг, Китай</w:t>
      </w:r>
      <w:r w:rsidR="00CA3A7D" w:rsidRPr="00F8510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12049" w:rsidRPr="00F85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636E8" w:rsidRPr="00F85103">
        <w:rPr>
          <w:rFonts w:ascii="Times New Roman" w:eastAsia="Times New Roman" w:hAnsi="Times New Roman" w:cs="Times New Roman"/>
          <w:sz w:val="28"/>
          <w:szCs w:val="28"/>
        </w:rPr>
        <w:t>время 1</w:t>
      </w:r>
      <w:r w:rsidR="00512049" w:rsidRPr="00F85103">
        <w:rPr>
          <w:rFonts w:ascii="Times New Roman" w:hAnsi="Times New Roman" w:cs="Times New Roman"/>
          <w:sz w:val="28"/>
          <w:szCs w:val="28"/>
        </w:rPr>
        <w:t>4.</w:t>
      </w:r>
      <w:r w:rsidR="00100229" w:rsidRPr="00F85103">
        <w:rPr>
          <w:rFonts w:ascii="Times New Roman" w:hAnsi="Times New Roman" w:cs="Times New Roman"/>
          <w:sz w:val="28"/>
          <w:szCs w:val="28"/>
        </w:rPr>
        <w:t>5</w:t>
      </w:r>
      <w:r w:rsidR="00512049" w:rsidRPr="00F85103">
        <w:rPr>
          <w:rFonts w:ascii="Times New Roman" w:hAnsi="Times New Roman" w:cs="Times New Roman"/>
          <w:sz w:val="28"/>
          <w:szCs w:val="28"/>
        </w:rPr>
        <w:t>0-1</w:t>
      </w:r>
      <w:r w:rsidR="00100229" w:rsidRPr="00F85103">
        <w:rPr>
          <w:rFonts w:ascii="Times New Roman" w:hAnsi="Times New Roman" w:cs="Times New Roman"/>
          <w:sz w:val="28"/>
          <w:szCs w:val="28"/>
        </w:rPr>
        <w:t>5.00</w:t>
      </w:r>
      <w:r w:rsidR="00512049" w:rsidRPr="00F85103">
        <w:rPr>
          <w:rFonts w:ascii="Times New Roman" w:hAnsi="Times New Roman" w:cs="Times New Roman"/>
          <w:sz w:val="28"/>
          <w:szCs w:val="28"/>
        </w:rPr>
        <w:t>)</w:t>
      </w:r>
    </w:p>
    <w:p w14:paraId="6FE8D77E" w14:textId="77777777" w:rsidR="00850F29" w:rsidRPr="00F85103" w:rsidRDefault="00850F29" w:rsidP="006B6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5B183" w14:textId="44745A74" w:rsidR="00512049" w:rsidRPr="00F85103" w:rsidRDefault="00887325" w:rsidP="00512049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85103">
        <w:rPr>
          <w:rStyle w:val="rynqvb"/>
          <w:sz w:val="28"/>
          <w:szCs w:val="28"/>
        </w:rPr>
        <w:t xml:space="preserve">- </w:t>
      </w:r>
      <w:r w:rsidRPr="00F85103">
        <w:rPr>
          <w:rStyle w:val="rynqvb"/>
          <w:b/>
          <w:bCs/>
          <w:sz w:val="28"/>
          <w:szCs w:val="28"/>
        </w:rPr>
        <w:t xml:space="preserve">Профессор </w:t>
      </w:r>
      <w:proofErr w:type="spellStart"/>
      <w:r w:rsidRPr="00F85103">
        <w:rPr>
          <w:rStyle w:val="rynqvb"/>
          <w:b/>
          <w:bCs/>
          <w:sz w:val="28"/>
          <w:szCs w:val="28"/>
        </w:rPr>
        <w:t>Раджеш</w:t>
      </w:r>
      <w:proofErr w:type="spellEnd"/>
      <w:r w:rsidRPr="00F85103">
        <w:rPr>
          <w:rStyle w:val="rynqvb"/>
          <w:b/>
          <w:bCs/>
          <w:sz w:val="28"/>
          <w:szCs w:val="28"/>
        </w:rPr>
        <w:t xml:space="preserve"> Шарма</w:t>
      </w:r>
      <w:r w:rsidRPr="00F85103">
        <w:rPr>
          <w:rStyle w:val="rynqvb"/>
          <w:sz w:val="28"/>
          <w:szCs w:val="28"/>
        </w:rPr>
        <w:t xml:space="preserve"> (старший преподаватель кафедры права и споров, криминологии и правосудия </w:t>
      </w:r>
      <w:r w:rsidR="0088708C" w:rsidRPr="00F85103">
        <w:rPr>
          <w:sz w:val="28"/>
          <w:szCs w:val="28"/>
        </w:rPr>
        <w:t xml:space="preserve">Мельбурнского королевского технологического университета, Австралия; </w:t>
      </w:r>
      <w:r w:rsidRPr="00F85103">
        <w:rPr>
          <w:rStyle w:val="rynqvb"/>
          <w:sz w:val="28"/>
          <w:szCs w:val="28"/>
        </w:rPr>
        <w:t>адъюнкт-профессор Академии разрешения международных споров и профессиональных переговоров</w:t>
      </w:r>
      <w:r w:rsidR="00B92196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заместитель директора Гонконгского исследовательского института ВТО</w:t>
      </w:r>
      <w:r w:rsidR="00B92196" w:rsidRPr="00F85103">
        <w:rPr>
          <w:rStyle w:val="rynqvb"/>
          <w:sz w:val="28"/>
          <w:szCs w:val="28"/>
        </w:rPr>
        <w:t>;</w:t>
      </w:r>
      <w:r w:rsidRPr="00F85103">
        <w:rPr>
          <w:rStyle w:val="hwtze"/>
          <w:sz w:val="28"/>
          <w:szCs w:val="28"/>
        </w:rPr>
        <w:t xml:space="preserve"> </w:t>
      </w:r>
      <w:r w:rsidRPr="00F85103">
        <w:rPr>
          <w:rStyle w:val="rynqvb"/>
          <w:sz w:val="28"/>
          <w:szCs w:val="28"/>
        </w:rPr>
        <w:t>член Азиатской исследовательской сети ВТО</w:t>
      </w:r>
      <w:r w:rsidR="00B92196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арбитр Корейского коммерческого арбитражного совета</w:t>
      </w:r>
      <w:r w:rsidR="00B92196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арбитр Индийских институтов арбитров</w:t>
      </w:r>
      <w:r w:rsidR="002B3D4C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член и секретарь Гонконгской ассоциации образования в области основного права</w:t>
      </w:r>
      <w:r w:rsidR="002B3D4C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член Центра глобальных исследований и</w:t>
      </w:r>
      <w:r w:rsidRPr="00F85103">
        <w:rPr>
          <w:rStyle w:val="hwtze"/>
          <w:sz w:val="28"/>
          <w:szCs w:val="28"/>
        </w:rPr>
        <w:t xml:space="preserve"> </w:t>
      </w:r>
      <w:r w:rsidRPr="00F85103">
        <w:rPr>
          <w:rStyle w:val="rynqvb"/>
          <w:sz w:val="28"/>
          <w:szCs w:val="28"/>
        </w:rPr>
        <w:t>Исследователь Китайско-латиноамериканского центра правовых исследований</w:t>
      </w:r>
      <w:r w:rsidR="002B3D4C" w:rsidRPr="00F85103">
        <w:rPr>
          <w:rStyle w:val="rynqvb"/>
          <w:sz w:val="28"/>
          <w:szCs w:val="28"/>
        </w:rPr>
        <w:t>,</w:t>
      </w:r>
      <w:r w:rsidRPr="00F85103">
        <w:rPr>
          <w:rStyle w:val="rynqvb"/>
          <w:sz w:val="28"/>
          <w:szCs w:val="28"/>
        </w:rPr>
        <w:t xml:space="preserve"> Шанхай</w:t>
      </w:r>
      <w:r w:rsidR="002B3D4C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научный сотрудник Международной академии «Пояса и пути»</w:t>
      </w:r>
      <w:r w:rsidR="002B3D4C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член Редакционного комитета Правил разрешения споров в рамках «Пояса и пути»</w:t>
      </w:r>
      <w:r w:rsidR="002B3D4C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член Рабочей группы по созданию</w:t>
      </w:r>
      <w:r w:rsidRPr="00F85103">
        <w:rPr>
          <w:rStyle w:val="hwtze"/>
          <w:sz w:val="28"/>
          <w:szCs w:val="28"/>
        </w:rPr>
        <w:t xml:space="preserve"> </w:t>
      </w:r>
      <w:r w:rsidRPr="00F85103">
        <w:rPr>
          <w:rStyle w:val="rynqvb"/>
          <w:sz w:val="28"/>
          <w:szCs w:val="28"/>
        </w:rPr>
        <w:t>Азиатск</w:t>
      </w:r>
      <w:r w:rsidR="002B3D4C" w:rsidRPr="00F85103">
        <w:rPr>
          <w:rStyle w:val="rynqvb"/>
          <w:sz w:val="28"/>
          <w:szCs w:val="28"/>
        </w:rPr>
        <w:t>ой</w:t>
      </w:r>
      <w:r w:rsidRPr="00F85103">
        <w:rPr>
          <w:rStyle w:val="rynqvb"/>
          <w:sz w:val="28"/>
          <w:szCs w:val="28"/>
        </w:rPr>
        <w:t xml:space="preserve"> региональн</w:t>
      </w:r>
      <w:r w:rsidR="002B3D4C" w:rsidRPr="00F85103">
        <w:rPr>
          <w:rStyle w:val="rynqvb"/>
          <w:sz w:val="28"/>
          <w:szCs w:val="28"/>
        </w:rPr>
        <w:t>ой</w:t>
      </w:r>
      <w:r w:rsidRPr="00F85103">
        <w:rPr>
          <w:rStyle w:val="rynqvb"/>
          <w:sz w:val="28"/>
          <w:szCs w:val="28"/>
        </w:rPr>
        <w:t xml:space="preserve"> посредническ</w:t>
      </w:r>
      <w:r w:rsidR="002B3D4C" w:rsidRPr="00F85103">
        <w:rPr>
          <w:rStyle w:val="rynqvb"/>
          <w:sz w:val="28"/>
          <w:szCs w:val="28"/>
        </w:rPr>
        <w:t>ой</w:t>
      </w:r>
      <w:r w:rsidRPr="00F85103">
        <w:rPr>
          <w:rStyle w:val="rynqvb"/>
          <w:sz w:val="28"/>
          <w:szCs w:val="28"/>
        </w:rPr>
        <w:t xml:space="preserve"> организаци</w:t>
      </w:r>
      <w:r w:rsidR="002B3D4C" w:rsidRPr="00F85103">
        <w:rPr>
          <w:rStyle w:val="rynqvb"/>
          <w:sz w:val="28"/>
          <w:szCs w:val="28"/>
        </w:rPr>
        <w:t>и</w:t>
      </w:r>
      <w:r w:rsidRPr="00F85103">
        <w:rPr>
          <w:rStyle w:val="rynqvb"/>
          <w:sz w:val="28"/>
          <w:szCs w:val="28"/>
        </w:rPr>
        <w:t xml:space="preserve"> и член Редакционного комитета правил посредничества </w:t>
      </w:r>
      <w:r w:rsidR="002B3D4C" w:rsidRPr="00F85103">
        <w:rPr>
          <w:rStyle w:val="rynqvb"/>
          <w:sz w:val="28"/>
          <w:szCs w:val="28"/>
        </w:rPr>
        <w:t>данной организации;</w:t>
      </w:r>
      <w:r w:rsidRPr="00F85103">
        <w:rPr>
          <w:rStyle w:val="rynqvb"/>
          <w:sz w:val="28"/>
          <w:szCs w:val="28"/>
        </w:rPr>
        <w:t xml:space="preserve"> ведущий разработчик Арбитражных правил Азиатско-Тихоокеанского центра арбитража и посредничества</w:t>
      </w:r>
      <w:r w:rsidR="002B3D4C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международный эксперт-медиатор в Совместном посредническом центре Гонконга и материкового Китая</w:t>
      </w:r>
      <w:r w:rsidR="002B3D4C" w:rsidRPr="00F85103">
        <w:rPr>
          <w:rStyle w:val="rynqvb"/>
          <w:sz w:val="28"/>
          <w:szCs w:val="28"/>
        </w:rPr>
        <w:t>,</w:t>
      </w:r>
      <w:r w:rsidRPr="00F85103">
        <w:rPr>
          <w:rStyle w:val="rynqvb"/>
          <w:sz w:val="28"/>
          <w:szCs w:val="28"/>
        </w:rPr>
        <w:t xml:space="preserve"> Японск</w:t>
      </w:r>
      <w:r w:rsidR="002B3D4C" w:rsidRPr="00F85103">
        <w:rPr>
          <w:rStyle w:val="rynqvb"/>
          <w:sz w:val="28"/>
          <w:szCs w:val="28"/>
        </w:rPr>
        <w:t>ом</w:t>
      </w:r>
      <w:r w:rsidRPr="00F85103">
        <w:rPr>
          <w:rStyle w:val="rynqvb"/>
          <w:sz w:val="28"/>
          <w:szCs w:val="28"/>
        </w:rPr>
        <w:t xml:space="preserve"> международн</w:t>
      </w:r>
      <w:r w:rsidR="002B3D4C" w:rsidRPr="00F85103">
        <w:rPr>
          <w:rStyle w:val="rynqvb"/>
          <w:sz w:val="28"/>
          <w:szCs w:val="28"/>
        </w:rPr>
        <w:t>ом</w:t>
      </w:r>
      <w:r w:rsidRPr="00F85103">
        <w:rPr>
          <w:rStyle w:val="rynqvb"/>
          <w:sz w:val="28"/>
          <w:szCs w:val="28"/>
        </w:rPr>
        <w:t xml:space="preserve"> центр</w:t>
      </w:r>
      <w:r w:rsidR="002B3D4C" w:rsidRPr="00F85103">
        <w:rPr>
          <w:rStyle w:val="rynqvb"/>
          <w:sz w:val="28"/>
          <w:szCs w:val="28"/>
        </w:rPr>
        <w:t>е</w:t>
      </w:r>
      <w:r w:rsidRPr="00F85103">
        <w:rPr>
          <w:rStyle w:val="rynqvb"/>
          <w:sz w:val="28"/>
          <w:szCs w:val="28"/>
        </w:rPr>
        <w:t xml:space="preserve"> посредничества (Киото)</w:t>
      </w:r>
      <w:r w:rsidR="002B3D4C" w:rsidRPr="00F85103">
        <w:rPr>
          <w:rStyle w:val="rynqvb"/>
          <w:sz w:val="28"/>
          <w:szCs w:val="28"/>
        </w:rPr>
        <w:t>;</w:t>
      </w:r>
      <w:r w:rsidRPr="00F85103">
        <w:rPr>
          <w:rStyle w:val="rynqvb"/>
          <w:sz w:val="28"/>
          <w:szCs w:val="28"/>
        </w:rPr>
        <w:t xml:space="preserve"> ассоциированный член Академии сравнительного правоведения) – </w:t>
      </w:r>
      <w:r w:rsidRPr="00F85103">
        <w:rPr>
          <w:rStyle w:val="rynqvb"/>
          <w:b/>
          <w:bCs/>
          <w:sz w:val="28"/>
          <w:szCs w:val="28"/>
        </w:rPr>
        <w:t>Инвестиционное посредничество – будущее</w:t>
      </w:r>
      <w:r w:rsidRPr="00F85103">
        <w:rPr>
          <w:rStyle w:val="rynqvb"/>
          <w:sz w:val="28"/>
          <w:szCs w:val="28"/>
        </w:rPr>
        <w:t xml:space="preserve"> – Австралия</w:t>
      </w:r>
      <w:r w:rsidR="00512049" w:rsidRPr="00F85103">
        <w:rPr>
          <w:rStyle w:val="rynqvb"/>
          <w:sz w:val="28"/>
          <w:szCs w:val="28"/>
        </w:rPr>
        <w:t xml:space="preserve">, </w:t>
      </w:r>
      <w:r w:rsidR="00512049" w:rsidRPr="00F85103">
        <w:rPr>
          <w:sz w:val="28"/>
          <w:szCs w:val="28"/>
        </w:rPr>
        <w:t>(</w:t>
      </w:r>
      <w:r w:rsidR="00C636E8" w:rsidRPr="00F85103">
        <w:rPr>
          <w:sz w:val="28"/>
          <w:szCs w:val="28"/>
        </w:rPr>
        <w:t xml:space="preserve">время </w:t>
      </w:r>
      <w:r w:rsidR="00512049" w:rsidRPr="00F85103">
        <w:rPr>
          <w:sz w:val="28"/>
          <w:szCs w:val="28"/>
        </w:rPr>
        <w:t>1</w:t>
      </w:r>
      <w:r w:rsidR="00100229" w:rsidRPr="00F85103">
        <w:rPr>
          <w:sz w:val="28"/>
          <w:szCs w:val="28"/>
        </w:rPr>
        <w:t>5</w:t>
      </w:r>
      <w:r w:rsidR="00512049" w:rsidRPr="00F85103">
        <w:rPr>
          <w:sz w:val="28"/>
          <w:szCs w:val="28"/>
        </w:rPr>
        <w:t>.</w:t>
      </w:r>
      <w:r w:rsidR="00100229" w:rsidRPr="00F85103">
        <w:rPr>
          <w:sz w:val="28"/>
          <w:szCs w:val="28"/>
        </w:rPr>
        <w:t>0</w:t>
      </w:r>
      <w:r w:rsidR="00512049" w:rsidRPr="00F85103">
        <w:rPr>
          <w:sz w:val="28"/>
          <w:szCs w:val="28"/>
        </w:rPr>
        <w:t>0-1</w:t>
      </w:r>
      <w:r w:rsidR="00100229" w:rsidRPr="00F85103">
        <w:rPr>
          <w:sz w:val="28"/>
          <w:szCs w:val="28"/>
        </w:rPr>
        <w:t>5</w:t>
      </w:r>
      <w:r w:rsidR="00512049" w:rsidRPr="00F85103">
        <w:rPr>
          <w:sz w:val="28"/>
          <w:szCs w:val="28"/>
        </w:rPr>
        <w:t>.</w:t>
      </w:r>
      <w:r w:rsidR="00100229" w:rsidRPr="00F85103">
        <w:rPr>
          <w:sz w:val="28"/>
          <w:szCs w:val="28"/>
        </w:rPr>
        <w:t>1</w:t>
      </w:r>
      <w:r w:rsidR="00512049" w:rsidRPr="00F85103">
        <w:rPr>
          <w:sz w:val="28"/>
          <w:szCs w:val="28"/>
        </w:rPr>
        <w:t>0)</w:t>
      </w:r>
    </w:p>
    <w:p w14:paraId="1CEAD18C" w14:textId="77777777" w:rsidR="00512049" w:rsidRPr="00F85103" w:rsidRDefault="00512049" w:rsidP="00C407C9">
      <w:pPr>
        <w:pStyle w:val="a4"/>
        <w:spacing w:before="0" w:beforeAutospacing="0" w:after="0" w:afterAutospacing="0"/>
        <w:ind w:left="-567" w:firstLine="567"/>
        <w:jc w:val="both"/>
        <w:rPr>
          <w:rStyle w:val="rynqvb"/>
          <w:sz w:val="28"/>
          <w:szCs w:val="28"/>
        </w:rPr>
      </w:pPr>
    </w:p>
    <w:p w14:paraId="3E4FC880" w14:textId="77777777" w:rsidR="0088708C" w:rsidRPr="00F85103" w:rsidRDefault="0088708C" w:rsidP="00C407C9">
      <w:pPr>
        <w:pStyle w:val="a4"/>
        <w:spacing w:before="0" w:beforeAutospacing="0" w:after="0" w:afterAutospacing="0"/>
        <w:ind w:left="-567" w:firstLine="567"/>
        <w:jc w:val="both"/>
        <w:rPr>
          <w:rStyle w:val="rynqvb"/>
          <w:sz w:val="28"/>
          <w:szCs w:val="28"/>
        </w:rPr>
      </w:pPr>
    </w:p>
    <w:p w14:paraId="1568D588" w14:textId="6AE59640" w:rsidR="00512049" w:rsidRPr="00F85103" w:rsidRDefault="00A948A6" w:rsidP="00512049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85103">
        <w:rPr>
          <w:rStyle w:val="rynqvb"/>
          <w:sz w:val="28"/>
          <w:szCs w:val="28"/>
        </w:rPr>
        <w:t>- Г-жа Ван Фан (заместитель генерального секретаря Китайского совета по содействию международной торговле/Центр посредничества Китайской палаты международной торговли, генеральный секретарь Азиатской ассоциации посредничества (2016-2017)) –</w:t>
      </w:r>
      <w:r w:rsidRPr="00F85103">
        <w:rPr>
          <w:rStyle w:val="hwtze"/>
          <w:sz w:val="28"/>
          <w:szCs w:val="28"/>
        </w:rPr>
        <w:t xml:space="preserve"> </w:t>
      </w:r>
      <w:r w:rsidRPr="00F85103">
        <w:rPr>
          <w:rStyle w:val="rynqvb"/>
          <w:b/>
          <w:bCs/>
          <w:sz w:val="28"/>
          <w:szCs w:val="28"/>
        </w:rPr>
        <w:t>Последние достижения в создании Китаем механизма диверсифицированного разрешения споров в новую эпоху</w:t>
      </w:r>
      <w:r w:rsidRPr="00F85103">
        <w:rPr>
          <w:rStyle w:val="rynqvb"/>
          <w:sz w:val="28"/>
          <w:szCs w:val="28"/>
        </w:rPr>
        <w:t xml:space="preserve"> – </w:t>
      </w:r>
      <w:r w:rsidRPr="00F85103">
        <w:rPr>
          <w:rStyle w:val="rynqvb"/>
          <w:b/>
          <w:bCs/>
          <w:sz w:val="28"/>
          <w:szCs w:val="28"/>
        </w:rPr>
        <w:t>Пекин, Китай</w:t>
      </w:r>
      <w:r w:rsidR="00512049" w:rsidRPr="00F85103">
        <w:rPr>
          <w:rStyle w:val="rynqvb"/>
          <w:b/>
          <w:bCs/>
          <w:sz w:val="28"/>
          <w:szCs w:val="28"/>
        </w:rPr>
        <w:t xml:space="preserve">, </w:t>
      </w:r>
      <w:r w:rsidR="00512049" w:rsidRPr="00F85103">
        <w:rPr>
          <w:sz w:val="28"/>
          <w:szCs w:val="28"/>
        </w:rPr>
        <w:t>(</w:t>
      </w:r>
      <w:r w:rsidR="00C636E8" w:rsidRPr="00F85103">
        <w:rPr>
          <w:sz w:val="28"/>
          <w:szCs w:val="28"/>
        </w:rPr>
        <w:t xml:space="preserve">время </w:t>
      </w:r>
      <w:r w:rsidR="00100229" w:rsidRPr="00F85103">
        <w:rPr>
          <w:sz w:val="28"/>
          <w:szCs w:val="28"/>
        </w:rPr>
        <w:t>15.10-15.20</w:t>
      </w:r>
      <w:r w:rsidR="00512049" w:rsidRPr="00F85103">
        <w:rPr>
          <w:sz w:val="28"/>
          <w:szCs w:val="28"/>
        </w:rPr>
        <w:t>)</w:t>
      </w:r>
    </w:p>
    <w:p w14:paraId="7D53DD97" w14:textId="77777777" w:rsidR="00512049" w:rsidRPr="00F85103" w:rsidRDefault="00512049" w:rsidP="00C407C9">
      <w:pPr>
        <w:pStyle w:val="a4"/>
        <w:spacing w:before="0" w:beforeAutospacing="0" w:after="0" w:afterAutospacing="0"/>
        <w:ind w:left="-567" w:firstLine="567"/>
        <w:jc w:val="both"/>
        <w:rPr>
          <w:rStyle w:val="rynqvb"/>
          <w:b/>
          <w:bCs/>
          <w:sz w:val="28"/>
          <w:szCs w:val="28"/>
        </w:rPr>
      </w:pPr>
    </w:p>
    <w:p w14:paraId="28BAD755" w14:textId="37A5EB84" w:rsidR="00512049" w:rsidRPr="00F85103" w:rsidRDefault="00A948A6" w:rsidP="005120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28"/>
          <w:szCs w:val="28"/>
        </w:rPr>
        <w:t>Лыкова Наталья Андреевна</w:t>
      </w:r>
      <w:r w:rsidRPr="00F85103">
        <w:rPr>
          <w:rFonts w:ascii="Times New Roman" w:hAnsi="Times New Roman" w:cs="Times New Roman"/>
          <w:sz w:val="28"/>
          <w:szCs w:val="28"/>
        </w:rPr>
        <w:t xml:space="preserve"> (президент Ассоциации медиаторов Азиатско-Тихоокеанского региона, генеральный директор ООО «</w:t>
      </w:r>
      <w:proofErr w:type="spellStart"/>
      <w:r w:rsidRPr="00F85103">
        <w:rPr>
          <w:rFonts w:ascii="Times New Roman" w:hAnsi="Times New Roman" w:cs="Times New Roman"/>
          <w:sz w:val="28"/>
          <w:szCs w:val="28"/>
        </w:rPr>
        <w:t>Винсэрэ</w:t>
      </w:r>
      <w:proofErr w:type="spellEnd"/>
      <w:r w:rsidRPr="00F85103">
        <w:rPr>
          <w:rFonts w:ascii="Times New Roman" w:hAnsi="Times New Roman" w:cs="Times New Roman"/>
          <w:sz w:val="28"/>
          <w:szCs w:val="28"/>
        </w:rPr>
        <w:t xml:space="preserve">», арбитр Российского арбитражного центра Российского института современного арбитража, арбитр пятой Харбинской арбитражной комиссии, профессиональный медиатор, эксперт Аппарата Уполномоченного по защите прав предпринимателей в Приморском крае, член Комиссии по медиации Приморского регионального отделения Ассоциации юристов России, тренер по медиации) - </w:t>
      </w:r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 xml:space="preserve">Россия и Азия, </w:t>
      </w:r>
      <w:r w:rsidR="00DD158D"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>медиация</w:t>
      </w:r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 xml:space="preserve"> в эпоху геополитической реальности </w:t>
      </w:r>
      <w:r w:rsidR="00512049"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>–</w:t>
      </w:r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>Россия</w:t>
      </w:r>
      <w:r w:rsidR="00512049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r w:rsidR="00512049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36E8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12049" w:rsidRPr="00F85103">
        <w:rPr>
          <w:rFonts w:ascii="Times New Roman" w:hAnsi="Times New Roman" w:cs="Times New Roman"/>
          <w:sz w:val="28"/>
          <w:szCs w:val="28"/>
        </w:rPr>
        <w:t>1</w:t>
      </w:r>
      <w:r w:rsidR="00100229" w:rsidRPr="00F85103">
        <w:rPr>
          <w:rFonts w:ascii="Times New Roman" w:hAnsi="Times New Roman" w:cs="Times New Roman"/>
          <w:sz w:val="28"/>
          <w:szCs w:val="28"/>
        </w:rPr>
        <w:t>5</w:t>
      </w:r>
      <w:r w:rsidR="00512049" w:rsidRPr="00F85103">
        <w:rPr>
          <w:rFonts w:ascii="Times New Roman" w:hAnsi="Times New Roman" w:cs="Times New Roman"/>
          <w:sz w:val="28"/>
          <w:szCs w:val="28"/>
        </w:rPr>
        <w:t>.</w:t>
      </w:r>
      <w:r w:rsidR="0036522C" w:rsidRPr="00F85103">
        <w:rPr>
          <w:rFonts w:ascii="Times New Roman" w:hAnsi="Times New Roman" w:cs="Times New Roman"/>
          <w:sz w:val="28"/>
          <w:szCs w:val="28"/>
        </w:rPr>
        <w:t>2</w:t>
      </w:r>
      <w:r w:rsidR="00512049" w:rsidRPr="00F85103">
        <w:rPr>
          <w:rFonts w:ascii="Times New Roman" w:hAnsi="Times New Roman" w:cs="Times New Roman"/>
          <w:sz w:val="28"/>
          <w:szCs w:val="28"/>
        </w:rPr>
        <w:t>0-15.</w:t>
      </w:r>
      <w:r w:rsidR="0036522C" w:rsidRPr="00F85103">
        <w:rPr>
          <w:rFonts w:ascii="Times New Roman" w:hAnsi="Times New Roman" w:cs="Times New Roman"/>
          <w:sz w:val="28"/>
          <w:szCs w:val="28"/>
        </w:rPr>
        <w:t>3</w:t>
      </w:r>
      <w:r w:rsidR="00512049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35890354" w14:textId="77777777" w:rsidR="00512049" w:rsidRPr="00F85103" w:rsidRDefault="00512049" w:rsidP="00A948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584DE" w14:textId="4F8B664B" w:rsidR="00512049" w:rsidRPr="00F85103" w:rsidRDefault="009B2DA7" w:rsidP="005120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>Харшита</w:t>
      </w:r>
      <w:proofErr w:type="spellEnd"/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 xml:space="preserve"> Рам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(основатель </w:t>
      </w:r>
      <w:proofErr w:type="spellStart"/>
      <w:r w:rsidRPr="00F85103">
        <w:rPr>
          <w:rStyle w:val="rynqvb"/>
          <w:rFonts w:ascii="Times New Roman" w:hAnsi="Times New Roman" w:cs="Times New Roman"/>
          <w:sz w:val="28"/>
          <w:szCs w:val="28"/>
        </w:rPr>
        <w:t>Lex</w:t>
      </w:r>
      <w:proofErr w:type="spellEnd"/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103">
        <w:rPr>
          <w:rStyle w:val="rynqvb"/>
          <w:rFonts w:ascii="Times New Roman" w:hAnsi="Times New Roman" w:cs="Times New Roman"/>
          <w:sz w:val="28"/>
          <w:szCs w:val="28"/>
        </w:rPr>
        <w:t>Apotheke</w:t>
      </w:r>
      <w:proofErr w:type="spellEnd"/>
      <w:r w:rsidR="00C11ED1" w:rsidRPr="00F85103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 w:rsidR="00C11ED1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Эксперт по профессиональным решениям Мичигана; 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>ведущий международной программы по аккредитации специалистов ADR во всем мире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арбитр Международной торговой палаты  Международного арбитражного суда (Франция)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арбитр</w:t>
      </w:r>
      <w:r w:rsidRPr="00F85103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>Американск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ой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арбитражн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ой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ассоциаци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и;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медиатор комиссий железных дорог и авиакомпаний Национального посреднического совета (Вашингтон, округ Колумбия)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медиатор и арбитр Азиатского международного арбитражного центра (Малайзия)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магистр права по разрешению споров Университета Южного Уэльса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F85103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>Адвокат, международный арбитр и международный медиатор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лауреат «Премии памяти Корбетта </w:t>
      </w:r>
      <w:proofErr w:type="spellStart"/>
      <w:r w:rsidRPr="00F85103">
        <w:rPr>
          <w:rStyle w:val="rynqvb"/>
          <w:rFonts w:ascii="Times New Roman" w:hAnsi="Times New Roman" w:cs="Times New Roman"/>
          <w:sz w:val="28"/>
          <w:szCs w:val="28"/>
        </w:rPr>
        <w:t>Сперина</w:t>
      </w:r>
      <w:proofErr w:type="spellEnd"/>
      <w:r w:rsidRPr="00F85103">
        <w:rPr>
          <w:rStyle w:val="rynqvb"/>
          <w:rFonts w:ascii="Times New Roman" w:hAnsi="Times New Roman" w:cs="Times New Roman"/>
          <w:sz w:val="28"/>
          <w:szCs w:val="28"/>
        </w:rPr>
        <w:t>» за выдающиеся достижения в области законодательства по разрешению споров</w:t>
      </w:r>
      <w:r w:rsidR="00A01836" w:rsidRPr="00F85103">
        <w:rPr>
          <w:rStyle w:val="rynqvb"/>
          <w:rFonts w:ascii="Times New Roman" w:hAnsi="Times New Roman" w:cs="Times New Roman"/>
          <w:sz w:val="28"/>
          <w:szCs w:val="28"/>
        </w:rPr>
        <w:t>;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член Сертифицированного института арбитров — </w:t>
      </w:r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>Межкультурное исследование практики посредничества: сравнительный анализ между Индией и</w:t>
      </w:r>
      <w:r w:rsidRPr="00F85103">
        <w:rPr>
          <w:rStyle w:val="hwtz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 xml:space="preserve">США 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>–</w:t>
      </w:r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03">
        <w:rPr>
          <w:rStyle w:val="rynqvb"/>
          <w:rFonts w:ascii="Times New Roman" w:hAnsi="Times New Roman" w:cs="Times New Roman"/>
          <w:sz w:val="28"/>
          <w:szCs w:val="28"/>
        </w:rPr>
        <w:t>Индия/США</w:t>
      </w:r>
      <w:r w:rsidR="00512049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r w:rsidR="00512049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36E8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12049" w:rsidRPr="00F85103">
        <w:rPr>
          <w:rFonts w:ascii="Times New Roman" w:hAnsi="Times New Roman" w:cs="Times New Roman"/>
          <w:sz w:val="28"/>
          <w:szCs w:val="28"/>
        </w:rPr>
        <w:t>15.</w:t>
      </w:r>
      <w:r w:rsidR="0036522C" w:rsidRPr="00F85103">
        <w:rPr>
          <w:rFonts w:ascii="Times New Roman" w:hAnsi="Times New Roman" w:cs="Times New Roman"/>
          <w:sz w:val="28"/>
          <w:szCs w:val="28"/>
        </w:rPr>
        <w:t>3</w:t>
      </w:r>
      <w:r w:rsidR="00512049" w:rsidRPr="00F85103">
        <w:rPr>
          <w:rFonts w:ascii="Times New Roman" w:hAnsi="Times New Roman" w:cs="Times New Roman"/>
          <w:sz w:val="28"/>
          <w:szCs w:val="28"/>
        </w:rPr>
        <w:t>0-15.</w:t>
      </w:r>
      <w:r w:rsidR="0036522C" w:rsidRPr="00F85103">
        <w:rPr>
          <w:rFonts w:ascii="Times New Roman" w:hAnsi="Times New Roman" w:cs="Times New Roman"/>
          <w:sz w:val="28"/>
          <w:szCs w:val="28"/>
        </w:rPr>
        <w:t>4</w:t>
      </w:r>
      <w:r w:rsidR="00512049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59265A26" w14:textId="77777777" w:rsidR="009B2DA7" w:rsidRPr="00F85103" w:rsidRDefault="009B2DA7" w:rsidP="00C407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97B0599" w14:textId="5330A25E" w:rsidR="00512049" w:rsidRPr="00F85103" w:rsidRDefault="00207E82" w:rsidP="005120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0A31C1"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>Хьянг</w:t>
      </w:r>
      <w:proofErr w:type="spellEnd"/>
      <w:r w:rsidR="000A31C1"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proofErr w:type="spellStart"/>
      <w:r w:rsidR="000A31C1"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>Михарджа</w:t>
      </w:r>
      <w:proofErr w:type="spellEnd"/>
      <w:r w:rsidR="000A31C1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(исполнительный директор Центра юридических исследований в Индонезии; медиатор Индонезийского центра посредничества; медиатор Круглого стола по устойчивому пальмовому маслу; тренер по посредничеству) - </w:t>
      </w:r>
      <w:r w:rsidR="000A31C1" w:rsidRPr="00F85103">
        <w:rPr>
          <w:rStyle w:val="rynqvb"/>
          <w:rFonts w:ascii="Times New Roman" w:hAnsi="Times New Roman" w:cs="Times New Roman"/>
          <w:b/>
          <w:bCs/>
          <w:sz w:val="28"/>
          <w:szCs w:val="28"/>
        </w:rPr>
        <w:t>Медиация в Индонезии - Текущие тенденции</w:t>
      </w:r>
      <w:r w:rsidR="000A31C1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 – Индонезия</w:t>
      </w:r>
      <w:r w:rsidR="00512049" w:rsidRPr="00F85103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r w:rsidR="00512049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36E8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12049" w:rsidRPr="00F85103">
        <w:rPr>
          <w:rFonts w:ascii="Times New Roman" w:hAnsi="Times New Roman" w:cs="Times New Roman"/>
          <w:sz w:val="28"/>
          <w:szCs w:val="28"/>
        </w:rPr>
        <w:t>1</w:t>
      </w:r>
      <w:r w:rsidR="00100229" w:rsidRPr="00F85103">
        <w:rPr>
          <w:rFonts w:ascii="Times New Roman" w:hAnsi="Times New Roman" w:cs="Times New Roman"/>
          <w:sz w:val="28"/>
          <w:szCs w:val="28"/>
        </w:rPr>
        <w:t>5</w:t>
      </w:r>
      <w:r w:rsidR="00512049" w:rsidRPr="00F85103">
        <w:rPr>
          <w:rFonts w:ascii="Times New Roman" w:hAnsi="Times New Roman" w:cs="Times New Roman"/>
          <w:sz w:val="28"/>
          <w:szCs w:val="28"/>
        </w:rPr>
        <w:t>.</w:t>
      </w:r>
      <w:r w:rsidR="0036522C" w:rsidRPr="00F85103">
        <w:rPr>
          <w:rFonts w:ascii="Times New Roman" w:hAnsi="Times New Roman" w:cs="Times New Roman"/>
          <w:sz w:val="28"/>
          <w:szCs w:val="28"/>
        </w:rPr>
        <w:t>4</w:t>
      </w:r>
      <w:r w:rsidR="00512049" w:rsidRPr="00F85103">
        <w:rPr>
          <w:rFonts w:ascii="Times New Roman" w:hAnsi="Times New Roman" w:cs="Times New Roman"/>
          <w:sz w:val="28"/>
          <w:szCs w:val="28"/>
        </w:rPr>
        <w:t>0-1</w:t>
      </w:r>
      <w:r w:rsidR="0036522C" w:rsidRPr="00F85103">
        <w:rPr>
          <w:rFonts w:ascii="Times New Roman" w:hAnsi="Times New Roman" w:cs="Times New Roman"/>
          <w:sz w:val="28"/>
          <w:szCs w:val="28"/>
        </w:rPr>
        <w:t>5</w:t>
      </w:r>
      <w:r w:rsidR="00512049" w:rsidRPr="00F85103">
        <w:rPr>
          <w:rFonts w:ascii="Times New Roman" w:hAnsi="Times New Roman" w:cs="Times New Roman"/>
          <w:sz w:val="28"/>
          <w:szCs w:val="28"/>
        </w:rPr>
        <w:t>.</w:t>
      </w:r>
      <w:r w:rsidR="0036522C" w:rsidRPr="00F85103">
        <w:rPr>
          <w:rFonts w:ascii="Times New Roman" w:hAnsi="Times New Roman" w:cs="Times New Roman"/>
          <w:sz w:val="28"/>
          <w:szCs w:val="28"/>
        </w:rPr>
        <w:t>5</w:t>
      </w:r>
      <w:r w:rsidR="00512049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1484CD3A" w14:textId="77777777" w:rsidR="000A31C1" w:rsidRPr="00F85103" w:rsidRDefault="000A31C1" w:rsidP="00C407C9">
      <w:pPr>
        <w:spacing w:after="0" w:line="240" w:lineRule="auto"/>
        <w:ind w:left="-567" w:firstLine="567"/>
        <w:jc w:val="both"/>
        <w:rPr>
          <w:rStyle w:val="qpkylhg"/>
          <w:rFonts w:ascii="Times New Roman" w:hAnsi="Times New Roman" w:cs="Times New Roman"/>
          <w:b/>
          <w:bCs/>
          <w:sz w:val="28"/>
          <w:szCs w:val="28"/>
        </w:rPr>
      </w:pPr>
    </w:p>
    <w:p w14:paraId="63DC25C0" w14:textId="15E54BF9" w:rsidR="00512049" w:rsidRPr="00F85103" w:rsidRDefault="00207E82" w:rsidP="00512049">
      <w:pPr>
        <w:pStyle w:val="msonormalmrcssattr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F85103">
        <w:rPr>
          <w:rStyle w:val="rynqvb"/>
          <w:b/>
          <w:bCs/>
          <w:sz w:val="28"/>
          <w:szCs w:val="28"/>
        </w:rPr>
        <w:t>- Тони Нгуен</w:t>
      </w:r>
      <w:r w:rsidRPr="00F85103">
        <w:rPr>
          <w:rStyle w:val="rynqvb"/>
          <w:sz w:val="28"/>
          <w:szCs w:val="28"/>
        </w:rPr>
        <w:t xml:space="preserve"> (заместитель директора Вьетнамского центра посредничества; управляющий директор Вьетнамского института международного арбитража; партнер-основатель </w:t>
      </w:r>
      <w:proofErr w:type="spellStart"/>
      <w:r w:rsidRPr="00F85103">
        <w:rPr>
          <w:rStyle w:val="rynqvb"/>
          <w:sz w:val="28"/>
          <w:szCs w:val="28"/>
        </w:rPr>
        <w:t>EEPLegal</w:t>
      </w:r>
      <w:proofErr w:type="spellEnd"/>
      <w:r w:rsidRPr="00F85103">
        <w:rPr>
          <w:rStyle w:val="rynqvb"/>
          <w:sz w:val="28"/>
          <w:szCs w:val="28"/>
        </w:rPr>
        <w:t>; адвокат двойной квалификации в Англии, Уэльсе и Вьетнаме; арбитр Корейского коммерческого арбитражного совета;</w:t>
      </w:r>
      <w:r w:rsidRPr="00F85103">
        <w:rPr>
          <w:rStyle w:val="hwtze"/>
          <w:sz w:val="28"/>
          <w:szCs w:val="28"/>
        </w:rPr>
        <w:t xml:space="preserve"> </w:t>
      </w:r>
      <w:r w:rsidRPr="00F85103">
        <w:rPr>
          <w:rStyle w:val="rynqvb"/>
          <w:sz w:val="28"/>
          <w:szCs w:val="28"/>
        </w:rPr>
        <w:t xml:space="preserve">арбитр Международного института разрешения споров и управления рисками; арбитр </w:t>
      </w:r>
      <w:proofErr w:type="spellStart"/>
      <w:r w:rsidRPr="00F85103">
        <w:rPr>
          <w:rStyle w:val="rynqvb"/>
          <w:sz w:val="28"/>
          <w:szCs w:val="28"/>
        </w:rPr>
        <w:t>Бэйхайского</w:t>
      </w:r>
      <w:proofErr w:type="spellEnd"/>
      <w:r w:rsidRPr="00F85103">
        <w:rPr>
          <w:rStyle w:val="rynqvb"/>
          <w:sz w:val="28"/>
          <w:szCs w:val="28"/>
        </w:rPr>
        <w:t xml:space="preserve"> азиатского международного арбитражного центра (Сингапур); арбитр Венского международного арбитражного центра; арбитр Сингапурского международного арбитражного центра; член</w:t>
      </w:r>
      <w:r w:rsidRPr="00F85103">
        <w:rPr>
          <w:rStyle w:val="hwtze"/>
          <w:sz w:val="28"/>
          <w:szCs w:val="28"/>
        </w:rPr>
        <w:t xml:space="preserve"> </w:t>
      </w:r>
      <w:r w:rsidRPr="00F85103">
        <w:rPr>
          <w:rStyle w:val="rynqvb"/>
          <w:sz w:val="28"/>
          <w:szCs w:val="28"/>
        </w:rPr>
        <w:t xml:space="preserve">Дипломированного института арбитров; медиатор и арбитр) - </w:t>
      </w:r>
      <w:r w:rsidRPr="00F85103">
        <w:rPr>
          <w:rStyle w:val="rynqvb"/>
          <w:b/>
          <w:bCs/>
          <w:sz w:val="28"/>
          <w:szCs w:val="28"/>
        </w:rPr>
        <w:t>Возможное влияние Сингапурской конвенции на</w:t>
      </w:r>
      <w:r w:rsidRPr="00F85103">
        <w:rPr>
          <w:rStyle w:val="rynqvb"/>
          <w:sz w:val="28"/>
          <w:szCs w:val="28"/>
        </w:rPr>
        <w:t xml:space="preserve"> </w:t>
      </w:r>
      <w:r w:rsidRPr="00F85103">
        <w:rPr>
          <w:rStyle w:val="rynqvb"/>
          <w:b/>
          <w:bCs/>
          <w:sz w:val="28"/>
          <w:szCs w:val="28"/>
        </w:rPr>
        <w:lastRenderedPageBreak/>
        <w:t>закон и практику коммерческого посредничества во Вьетнаме: слишком хорошее обещание?</w:t>
      </w:r>
      <w:r w:rsidRPr="00F85103">
        <w:rPr>
          <w:rStyle w:val="hwtze"/>
          <w:sz w:val="28"/>
          <w:szCs w:val="28"/>
        </w:rPr>
        <w:t xml:space="preserve"> </w:t>
      </w:r>
      <w:r w:rsidRPr="00F85103">
        <w:rPr>
          <w:rStyle w:val="rynqvb"/>
          <w:sz w:val="28"/>
          <w:szCs w:val="28"/>
        </w:rPr>
        <w:t>– Вьетнам</w:t>
      </w:r>
      <w:r w:rsidR="00512049" w:rsidRPr="00F85103">
        <w:rPr>
          <w:rStyle w:val="rynqvb"/>
          <w:sz w:val="28"/>
          <w:szCs w:val="28"/>
        </w:rPr>
        <w:t xml:space="preserve">, </w:t>
      </w:r>
      <w:r w:rsidR="00512049" w:rsidRPr="00F85103">
        <w:rPr>
          <w:sz w:val="28"/>
          <w:szCs w:val="28"/>
        </w:rPr>
        <w:t>(</w:t>
      </w:r>
      <w:r w:rsidR="00C636E8" w:rsidRPr="00F85103">
        <w:rPr>
          <w:sz w:val="28"/>
          <w:szCs w:val="28"/>
        </w:rPr>
        <w:t>время 1</w:t>
      </w:r>
      <w:r w:rsidR="00512049" w:rsidRPr="00F85103">
        <w:rPr>
          <w:sz w:val="28"/>
          <w:szCs w:val="28"/>
        </w:rPr>
        <w:t>5.</w:t>
      </w:r>
      <w:r w:rsidR="0036522C" w:rsidRPr="00F85103">
        <w:rPr>
          <w:sz w:val="28"/>
          <w:szCs w:val="28"/>
        </w:rPr>
        <w:t>5</w:t>
      </w:r>
      <w:r w:rsidR="00512049" w:rsidRPr="00F85103">
        <w:rPr>
          <w:sz w:val="28"/>
          <w:szCs w:val="28"/>
        </w:rPr>
        <w:t>0-1</w:t>
      </w:r>
      <w:r w:rsidR="0036522C" w:rsidRPr="00F85103">
        <w:rPr>
          <w:sz w:val="28"/>
          <w:szCs w:val="28"/>
        </w:rPr>
        <w:t>6</w:t>
      </w:r>
      <w:r w:rsidR="00512049" w:rsidRPr="00F85103">
        <w:rPr>
          <w:sz w:val="28"/>
          <w:szCs w:val="28"/>
        </w:rPr>
        <w:t>.</w:t>
      </w:r>
      <w:r w:rsidR="0036522C" w:rsidRPr="00F85103">
        <w:rPr>
          <w:sz w:val="28"/>
          <w:szCs w:val="28"/>
        </w:rPr>
        <w:t>0</w:t>
      </w:r>
      <w:r w:rsidR="00512049" w:rsidRPr="00F85103">
        <w:rPr>
          <w:sz w:val="28"/>
          <w:szCs w:val="28"/>
        </w:rPr>
        <w:t>0)</w:t>
      </w:r>
    </w:p>
    <w:p w14:paraId="4ADB8DCF" w14:textId="77777777" w:rsidR="00512049" w:rsidRPr="00F85103" w:rsidRDefault="00512049" w:rsidP="00C407C9">
      <w:pPr>
        <w:pStyle w:val="msonormalmrcssattr"/>
        <w:spacing w:before="0" w:beforeAutospacing="0" w:after="0" w:afterAutospacing="0"/>
        <w:ind w:left="-709" w:firstLine="709"/>
        <w:jc w:val="both"/>
        <w:rPr>
          <w:b/>
          <w:bCs/>
          <w:sz w:val="28"/>
          <w:szCs w:val="28"/>
          <w14:ligatures w14:val="standardContextual"/>
        </w:rPr>
      </w:pPr>
    </w:p>
    <w:p w14:paraId="2E5F4523" w14:textId="320FCCCF" w:rsidR="00512049" w:rsidRPr="00F85103" w:rsidRDefault="00291C7A" w:rsidP="00512049">
      <w:pPr>
        <w:pStyle w:val="msonormalmrcssattr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F85103">
        <w:rPr>
          <w:rStyle w:val="rynqvb"/>
          <w:sz w:val="28"/>
          <w:szCs w:val="28"/>
        </w:rPr>
        <w:t xml:space="preserve">- </w:t>
      </w:r>
      <w:proofErr w:type="spellStart"/>
      <w:r w:rsidRPr="00F85103">
        <w:rPr>
          <w:rStyle w:val="rynqvb"/>
          <w:b/>
          <w:bCs/>
          <w:sz w:val="28"/>
          <w:szCs w:val="28"/>
        </w:rPr>
        <w:t>Атти</w:t>
      </w:r>
      <w:proofErr w:type="spellEnd"/>
      <w:r w:rsidRPr="00F85103">
        <w:rPr>
          <w:rStyle w:val="rynqvb"/>
          <w:b/>
          <w:bCs/>
          <w:sz w:val="28"/>
          <w:szCs w:val="28"/>
        </w:rPr>
        <w:t>.</w:t>
      </w:r>
      <w:r w:rsidRPr="00F85103">
        <w:rPr>
          <w:rStyle w:val="hwtze"/>
          <w:b/>
          <w:bCs/>
          <w:sz w:val="28"/>
          <w:szCs w:val="28"/>
        </w:rPr>
        <w:t xml:space="preserve"> </w:t>
      </w:r>
      <w:r w:rsidRPr="00F85103">
        <w:rPr>
          <w:rStyle w:val="rynqvb"/>
          <w:b/>
          <w:bCs/>
          <w:sz w:val="28"/>
          <w:szCs w:val="28"/>
        </w:rPr>
        <w:t>Руби В. Сенин</w:t>
      </w:r>
      <w:r w:rsidRPr="00F85103">
        <w:rPr>
          <w:rStyle w:val="rynqvb"/>
          <w:sz w:val="28"/>
          <w:szCs w:val="28"/>
        </w:rPr>
        <w:t xml:space="preserve"> (адвокат, член Филиппинской ассоциации адвокатов) - </w:t>
      </w:r>
      <w:r w:rsidRPr="00F85103">
        <w:rPr>
          <w:rStyle w:val="rynqvb"/>
          <w:b/>
          <w:bCs/>
          <w:sz w:val="28"/>
          <w:szCs w:val="28"/>
        </w:rPr>
        <w:t>Судебная реформа посредством расширения медиации при суде</w:t>
      </w:r>
      <w:r w:rsidRPr="00F85103">
        <w:rPr>
          <w:rStyle w:val="rynqvb"/>
          <w:sz w:val="28"/>
          <w:szCs w:val="28"/>
        </w:rPr>
        <w:t xml:space="preserve"> </w:t>
      </w:r>
      <w:r w:rsidR="00512049" w:rsidRPr="00F85103">
        <w:rPr>
          <w:rStyle w:val="rynqvb"/>
          <w:sz w:val="28"/>
          <w:szCs w:val="28"/>
        </w:rPr>
        <w:t>–</w:t>
      </w:r>
      <w:r w:rsidRPr="00F85103">
        <w:rPr>
          <w:rStyle w:val="rynqvb"/>
          <w:sz w:val="28"/>
          <w:szCs w:val="28"/>
        </w:rPr>
        <w:t xml:space="preserve"> Филиппины</w:t>
      </w:r>
      <w:r w:rsidR="00512049" w:rsidRPr="00F85103">
        <w:rPr>
          <w:rStyle w:val="rynqvb"/>
          <w:sz w:val="28"/>
          <w:szCs w:val="28"/>
        </w:rPr>
        <w:t xml:space="preserve">, </w:t>
      </w:r>
      <w:r w:rsidR="00512049" w:rsidRPr="00F85103">
        <w:rPr>
          <w:sz w:val="28"/>
          <w:szCs w:val="28"/>
        </w:rPr>
        <w:t>(</w:t>
      </w:r>
      <w:r w:rsidR="00C636E8" w:rsidRPr="00F85103">
        <w:rPr>
          <w:sz w:val="28"/>
          <w:szCs w:val="28"/>
        </w:rPr>
        <w:t xml:space="preserve">время </w:t>
      </w:r>
      <w:r w:rsidR="00512049" w:rsidRPr="00F85103">
        <w:rPr>
          <w:sz w:val="28"/>
          <w:szCs w:val="28"/>
        </w:rPr>
        <w:t>1</w:t>
      </w:r>
      <w:r w:rsidR="0036522C" w:rsidRPr="00F85103">
        <w:rPr>
          <w:sz w:val="28"/>
          <w:szCs w:val="28"/>
        </w:rPr>
        <w:t>6</w:t>
      </w:r>
      <w:r w:rsidR="00512049" w:rsidRPr="00F85103">
        <w:rPr>
          <w:sz w:val="28"/>
          <w:szCs w:val="28"/>
        </w:rPr>
        <w:t>.</w:t>
      </w:r>
      <w:r w:rsidR="0036522C" w:rsidRPr="00F85103">
        <w:rPr>
          <w:sz w:val="28"/>
          <w:szCs w:val="28"/>
        </w:rPr>
        <w:t>0</w:t>
      </w:r>
      <w:r w:rsidR="00512049" w:rsidRPr="00F85103">
        <w:rPr>
          <w:sz w:val="28"/>
          <w:szCs w:val="28"/>
        </w:rPr>
        <w:t>0-1</w:t>
      </w:r>
      <w:r w:rsidR="0036522C" w:rsidRPr="00F85103">
        <w:rPr>
          <w:sz w:val="28"/>
          <w:szCs w:val="28"/>
        </w:rPr>
        <w:t>6</w:t>
      </w:r>
      <w:r w:rsidR="00512049" w:rsidRPr="00F85103">
        <w:rPr>
          <w:sz w:val="28"/>
          <w:szCs w:val="28"/>
        </w:rPr>
        <w:t>.</w:t>
      </w:r>
      <w:r w:rsidR="0036522C" w:rsidRPr="00F85103">
        <w:rPr>
          <w:sz w:val="28"/>
          <w:szCs w:val="28"/>
        </w:rPr>
        <w:t>1</w:t>
      </w:r>
      <w:r w:rsidR="00512049" w:rsidRPr="00F85103">
        <w:rPr>
          <w:sz w:val="28"/>
          <w:szCs w:val="28"/>
        </w:rPr>
        <w:t>0)</w:t>
      </w:r>
    </w:p>
    <w:p w14:paraId="0AE92C90" w14:textId="77777777" w:rsidR="00512049" w:rsidRPr="00F85103" w:rsidRDefault="00512049" w:rsidP="00C407C9">
      <w:pPr>
        <w:pStyle w:val="msonormalmrcssattr"/>
        <w:spacing w:before="0" w:beforeAutospacing="0" w:after="0" w:afterAutospacing="0"/>
        <w:ind w:left="-709" w:firstLine="709"/>
        <w:jc w:val="both"/>
        <w:rPr>
          <w:b/>
          <w:bCs/>
          <w:sz w:val="28"/>
          <w:szCs w:val="28"/>
          <w14:ligatures w14:val="standardContextual"/>
        </w:rPr>
      </w:pPr>
    </w:p>
    <w:p w14:paraId="5A12F4F5" w14:textId="5649D315" w:rsidR="00291C7A" w:rsidRPr="00F85103" w:rsidRDefault="00291C7A" w:rsidP="00C407C9">
      <w:pPr>
        <w:pStyle w:val="msonormalmrcssattr"/>
        <w:spacing w:before="0" w:beforeAutospacing="0" w:after="0" w:afterAutospacing="0"/>
        <w:ind w:left="-709" w:firstLine="709"/>
        <w:jc w:val="both"/>
        <w:rPr>
          <w:b/>
          <w:bCs/>
          <w:sz w:val="28"/>
          <w:szCs w:val="28"/>
        </w:rPr>
      </w:pPr>
      <w:r w:rsidRPr="00F85103">
        <w:rPr>
          <w:rStyle w:val="rynqvb"/>
          <w:b/>
          <w:bCs/>
          <w:sz w:val="28"/>
          <w:szCs w:val="28"/>
        </w:rPr>
        <w:t>Сессия II: Арбитраж в эпоху меняющейся геополитической реальности</w:t>
      </w:r>
    </w:p>
    <w:p w14:paraId="250F8D82" w14:textId="77777777" w:rsidR="00C407C9" w:rsidRPr="00F85103" w:rsidRDefault="00C407C9" w:rsidP="00C407C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176A01" w14:textId="404CFF25" w:rsidR="00227588" w:rsidRPr="00F85103" w:rsidRDefault="00227588" w:rsidP="002275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28"/>
          <w:szCs w:val="28"/>
        </w:rPr>
        <w:t>Модератор:</w:t>
      </w:r>
      <w:r w:rsidRPr="00F851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7756E2" w:rsidRPr="00F85103">
        <w:rPr>
          <w:rFonts w:ascii="Times New Roman" w:eastAsia="Times New Roman" w:hAnsi="Times New Roman" w:cs="Times New Roman"/>
          <w:b/>
          <w:iCs/>
          <w:sz w:val="28"/>
          <w:szCs w:val="28"/>
        </w:rPr>
        <w:t>Присекина</w:t>
      </w:r>
      <w:proofErr w:type="spellEnd"/>
      <w:r w:rsidR="007756E2" w:rsidRPr="00F851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Наталья Геннадьевна</w:t>
      </w:r>
      <w:r w:rsidR="007756E2"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56E2" w:rsidRPr="00F85103">
        <w:rPr>
          <w:rFonts w:ascii="Times New Roman" w:hAnsi="Times New Roman" w:cs="Times New Roman"/>
          <w:sz w:val="28"/>
          <w:szCs w:val="28"/>
        </w:rPr>
        <w:t xml:space="preserve">Магистр права </w:t>
      </w:r>
      <w:r w:rsidR="007756E2" w:rsidRPr="00F85103">
        <w:rPr>
          <w:rFonts w:ascii="Times New Roman" w:eastAsia="Times New Roman" w:hAnsi="Times New Roman" w:cs="Times New Roman"/>
          <w:sz w:val="28"/>
          <w:szCs w:val="28"/>
        </w:rPr>
        <w:t>в области международного коммерческого права</w:t>
      </w:r>
      <w:r w:rsidR="00FA6579" w:rsidRPr="00F85103">
        <w:rPr>
          <w:rFonts w:ascii="Times New Roman" w:eastAsia="Times New Roman" w:hAnsi="Times New Roman" w:cs="Times New Roman"/>
          <w:sz w:val="28"/>
          <w:szCs w:val="28"/>
        </w:rPr>
        <w:t>;</w:t>
      </w:r>
      <w:r w:rsidR="007756E2" w:rsidRPr="00F85103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</w:t>
      </w:r>
      <w:r w:rsidR="00FA6579" w:rsidRPr="00F85103">
        <w:rPr>
          <w:rFonts w:ascii="Times New Roman" w:eastAsia="Times New Roman" w:hAnsi="Times New Roman" w:cs="Times New Roman"/>
          <w:sz w:val="28"/>
          <w:szCs w:val="28"/>
        </w:rPr>
        <w:t>;</w:t>
      </w:r>
      <w:r w:rsidR="007756E2" w:rsidRPr="00F85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6E2" w:rsidRPr="00F85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член</w:t>
      </w:r>
      <w:r w:rsidR="007756E2" w:rsidRPr="00F85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="007756E2" w:rsidRPr="00F85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Королевского института арбитров Великобритании</w:t>
      </w:r>
      <w:r w:rsidR="00FA6579" w:rsidRPr="00F85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FA6579" w:rsidRPr="00F85103">
        <w:rPr>
          <w:rFonts w:ascii="Times New Roman" w:eastAsia="Times New Roman" w:hAnsi="Times New Roman" w:cs="Times New Roman"/>
          <w:sz w:val="28"/>
          <w:szCs w:val="28"/>
          <w:lang w:val="en-US"/>
        </w:rPr>
        <w:t>MCIArb</w:t>
      </w:r>
      <w:proofErr w:type="spellEnd"/>
      <w:r w:rsidR="00FA6579" w:rsidRPr="00F85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A6579" w:rsidRPr="00F85103">
        <w:rPr>
          <w:rFonts w:ascii="Times New Roman" w:eastAsia="Times New Roman" w:hAnsi="Times New Roman" w:cs="Times New Roman"/>
          <w:sz w:val="28"/>
          <w:szCs w:val="28"/>
        </w:rPr>
        <w:t>;</w:t>
      </w:r>
      <w:r w:rsidR="007756E2" w:rsidRPr="00F8510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филиала ТПП РФ – ответственный секретарь отделения Международного коммерческого арбитражного суда при Торгово-промышленной палате Российской Федерации (МКАС) в г. Владивостоке; профессор кафедры международного публичного и частного права Юридической школы Дальневосточного федерального университета; партнер, руководитель Дальневосточного отделения юридической компании «Пепеляев  Групп»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5103">
        <w:rPr>
          <w:rFonts w:ascii="Times New Roman" w:hAnsi="Times New Roman" w:cs="Times New Roman"/>
          <w:sz w:val="28"/>
          <w:szCs w:val="28"/>
        </w:rPr>
        <w:t>– Россия</w:t>
      </w:r>
    </w:p>
    <w:p w14:paraId="69122A2A" w14:textId="604A6F05" w:rsidR="007756E2" w:rsidRPr="00F85103" w:rsidRDefault="007756E2" w:rsidP="007756E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747B1" w14:textId="77777777" w:rsidR="00227588" w:rsidRPr="00F85103" w:rsidRDefault="00227588" w:rsidP="002275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03">
        <w:rPr>
          <w:rFonts w:ascii="Times New Roman" w:hAnsi="Times New Roman" w:cs="Times New Roman"/>
          <w:b/>
          <w:sz w:val="28"/>
          <w:szCs w:val="28"/>
        </w:rPr>
        <w:t>Доклады</w:t>
      </w:r>
    </w:p>
    <w:p w14:paraId="05AD428A" w14:textId="77777777" w:rsidR="00C407C9" w:rsidRPr="00F85103" w:rsidRDefault="00C407C9" w:rsidP="00C4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27B64" w14:textId="4DB9B40D" w:rsidR="0055712C" w:rsidRPr="00F85103" w:rsidRDefault="00091D27" w:rsidP="005571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>- Подшибякин Дмитрий Николаевич (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директор Центра арбитража и посредничества ТПП РФ, кандидат юридических наук) - </w:t>
      </w:r>
      <w:r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Деятельность Международного коммерческого арбитражного суда при Торгово-промышленной палате Российской Федерации в современных условиях </w:t>
      </w:r>
      <w:r w:rsidRPr="00F85103">
        <w:rPr>
          <w:rFonts w:ascii="Times New Roman" w:hAnsi="Times New Roman" w:cs="Times New Roman"/>
          <w:sz w:val="28"/>
          <w:szCs w:val="28"/>
        </w:rPr>
        <w:t>– Россия</w:t>
      </w:r>
      <w:r w:rsidR="0055712C" w:rsidRPr="00F85103">
        <w:rPr>
          <w:rFonts w:ascii="Times New Roman" w:hAnsi="Times New Roman" w:cs="Times New Roman"/>
          <w:sz w:val="28"/>
          <w:szCs w:val="28"/>
        </w:rPr>
        <w:t xml:space="preserve">, 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</w:t>
      </w:r>
      <w:r w:rsidR="003F0DFC" w:rsidRPr="00F85103">
        <w:rPr>
          <w:rFonts w:ascii="Times New Roman" w:hAnsi="Times New Roman" w:cs="Times New Roman"/>
          <w:sz w:val="28"/>
          <w:szCs w:val="28"/>
        </w:rPr>
        <w:t>6</w:t>
      </w:r>
      <w:r w:rsidR="0055712C" w:rsidRPr="00F85103">
        <w:rPr>
          <w:rFonts w:ascii="Times New Roman" w:hAnsi="Times New Roman" w:cs="Times New Roman"/>
          <w:sz w:val="28"/>
          <w:szCs w:val="28"/>
        </w:rPr>
        <w:t>.</w:t>
      </w:r>
      <w:r w:rsidR="003F0DFC" w:rsidRPr="00F85103">
        <w:rPr>
          <w:rFonts w:ascii="Times New Roman" w:hAnsi="Times New Roman" w:cs="Times New Roman"/>
          <w:sz w:val="28"/>
          <w:szCs w:val="28"/>
        </w:rPr>
        <w:t>1</w:t>
      </w:r>
      <w:r w:rsidR="0055712C" w:rsidRPr="00F85103">
        <w:rPr>
          <w:rFonts w:ascii="Times New Roman" w:hAnsi="Times New Roman" w:cs="Times New Roman"/>
          <w:sz w:val="28"/>
          <w:szCs w:val="28"/>
        </w:rPr>
        <w:t>0-16.</w:t>
      </w:r>
      <w:r w:rsidR="003F0DFC" w:rsidRPr="00F85103">
        <w:rPr>
          <w:rFonts w:ascii="Times New Roman" w:hAnsi="Times New Roman" w:cs="Times New Roman"/>
          <w:sz w:val="28"/>
          <w:szCs w:val="28"/>
        </w:rPr>
        <w:t>2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5C510C97" w14:textId="78A9D074" w:rsidR="00091D27" w:rsidRPr="00F85103" w:rsidRDefault="00091D27" w:rsidP="00091D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C0A5BA" w14:textId="17E71E9A" w:rsidR="0055712C" w:rsidRPr="00F85103" w:rsidRDefault="005527E2" w:rsidP="005571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97116" w:rsidRPr="00F85103">
        <w:rPr>
          <w:rFonts w:ascii="Times New Roman" w:eastAsia="Times New Roman" w:hAnsi="Times New Roman" w:cs="Times New Roman"/>
          <w:b/>
          <w:sz w:val="28"/>
          <w:szCs w:val="28"/>
        </w:rPr>
        <w:t>Прашант</w:t>
      </w:r>
      <w:proofErr w:type="spellEnd"/>
      <w:r w:rsidR="00B97116"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 Кумар 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(президент Ассоциаци</w:t>
      </w:r>
      <w:r w:rsidR="00D20DFE" w:rsidRPr="00F851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 xml:space="preserve"> юристов Индии) - </w:t>
      </w:r>
      <w:r w:rsidR="00B97116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Демократизация альтернативного разрешения споров </w:t>
      </w:r>
      <w:r w:rsidR="0055712C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B97116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Индия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16.</w:t>
      </w:r>
      <w:r w:rsidR="008B3390">
        <w:rPr>
          <w:rFonts w:ascii="Times New Roman" w:hAnsi="Times New Roman" w:cs="Times New Roman"/>
          <w:sz w:val="28"/>
          <w:szCs w:val="28"/>
        </w:rPr>
        <w:t>2</w:t>
      </w:r>
      <w:r w:rsidR="0055712C" w:rsidRPr="00F85103">
        <w:rPr>
          <w:rFonts w:ascii="Times New Roman" w:hAnsi="Times New Roman" w:cs="Times New Roman"/>
          <w:sz w:val="28"/>
          <w:szCs w:val="28"/>
        </w:rPr>
        <w:t>0-16.</w:t>
      </w:r>
      <w:r w:rsidR="008B3390">
        <w:rPr>
          <w:rFonts w:ascii="Times New Roman" w:hAnsi="Times New Roman" w:cs="Times New Roman"/>
          <w:sz w:val="28"/>
          <w:szCs w:val="28"/>
        </w:rPr>
        <w:t>3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45319D85" w14:textId="77777777" w:rsidR="00C407C9" w:rsidRPr="00F85103" w:rsidRDefault="00C407C9" w:rsidP="00C407C9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3DAB6" w14:textId="7AE48207" w:rsidR="0055712C" w:rsidRPr="00F85103" w:rsidRDefault="005527E2" w:rsidP="005571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97116" w:rsidRPr="00F85103">
        <w:rPr>
          <w:rFonts w:ascii="Times New Roman" w:eastAsia="Times New Roman" w:hAnsi="Times New Roman" w:cs="Times New Roman"/>
          <w:b/>
          <w:sz w:val="28"/>
          <w:szCs w:val="28"/>
        </w:rPr>
        <w:t>Юйюань</w:t>
      </w:r>
      <w:proofErr w:type="spellEnd"/>
      <w:r w:rsidR="00B97116"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 Чжан 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 xml:space="preserve">(Директор Сингапурского международного арбитражного центра по Китаю) - </w:t>
      </w:r>
      <w:r w:rsidR="00B97116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Стремление к скорости в международном арбитраже </w:t>
      </w:r>
      <w:r w:rsidR="0055712C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B97116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Китай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16.</w:t>
      </w:r>
      <w:r w:rsidR="00E63355">
        <w:rPr>
          <w:rFonts w:ascii="Times New Roman" w:hAnsi="Times New Roman" w:cs="Times New Roman"/>
          <w:sz w:val="28"/>
          <w:szCs w:val="28"/>
        </w:rPr>
        <w:t>3</w:t>
      </w:r>
      <w:r w:rsidR="0055712C" w:rsidRPr="00F85103">
        <w:rPr>
          <w:rFonts w:ascii="Times New Roman" w:hAnsi="Times New Roman" w:cs="Times New Roman"/>
          <w:sz w:val="28"/>
          <w:szCs w:val="28"/>
        </w:rPr>
        <w:t>0-16.</w:t>
      </w:r>
      <w:r w:rsidR="00E63355">
        <w:rPr>
          <w:rFonts w:ascii="Times New Roman" w:hAnsi="Times New Roman" w:cs="Times New Roman"/>
          <w:sz w:val="28"/>
          <w:szCs w:val="28"/>
        </w:rPr>
        <w:t>4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68FC3A8F" w14:textId="1D360AFE" w:rsidR="00C407C9" w:rsidRPr="00F85103" w:rsidRDefault="00C407C9" w:rsidP="00B97116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168B01" w14:textId="0B37A6B3" w:rsidR="0055712C" w:rsidRPr="00F85103" w:rsidRDefault="005527E2" w:rsidP="005571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B97116"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Чжоу </w:t>
      </w:r>
      <w:proofErr w:type="spellStart"/>
      <w:r w:rsidR="00B97116" w:rsidRPr="00F85103">
        <w:rPr>
          <w:rFonts w:ascii="Times New Roman" w:eastAsia="Times New Roman" w:hAnsi="Times New Roman" w:cs="Times New Roman"/>
          <w:b/>
          <w:sz w:val="28"/>
          <w:szCs w:val="28"/>
        </w:rPr>
        <w:t>Гуанцзюнь</w:t>
      </w:r>
      <w:proofErr w:type="spellEnd"/>
      <w:r w:rsidR="00B97116"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Управляющий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партнер Пекинск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адвокатск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фирм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ы «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Синь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 xml:space="preserve"> Арбитр </w:t>
      </w:r>
      <w:proofErr w:type="spellStart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Китайскои</w:t>
      </w:r>
      <w:proofErr w:type="spellEnd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международнои</w:t>
      </w:r>
      <w:proofErr w:type="spellEnd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экономическои</w:t>
      </w:r>
      <w:proofErr w:type="spellEnd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proofErr w:type="spellStart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торговои</w:t>
      </w:r>
      <w:proofErr w:type="spellEnd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арбитражнои</w:t>
      </w:r>
      <w:proofErr w:type="spellEnd"/>
      <w:r w:rsidR="00B97116" w:rsidRPr="00F85103">
        <w:rPr>
          <w:rFonts w:ascii="Times New Roman" w:eastAsia="Times New Roman" w:hAnsi="Times New Roman" w:cs="Times New Roman"/>
          <w:sz w:val="28"/>
          <w:szCs w:val="28"/>
        </w:rPr>
        <w:t>̆ комиссии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="00B97116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 в судебной практике России и Китая</w:t>
      </w:r>
      <w:r w:rsidR="00694F9C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 Китай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4F9C" w:rsidRPr="00F8510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94F9C" w:rsidRPr="00F8510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time</w:t>
      </w:r>
      <w:r w:rsidR="00694F9C" w:rsidRPr="00F85103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55712C" w:rsidRPr="00F8510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94F9C" w:rsidRPr="00F851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712C" w:rsidRPr="00F8510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94F9C" w:rsidRPr="00F85103">
        <w:rPr>
          <w:rFonts w:ascii="Times New Roman" w:eastAsia="Times New Roman" w:hAnsi="Times New Roman" w:cs="Times New Roman"/>
          <w:bCs/>
          <w:sz w:val="28"/>
          <w:szCs w:val="28"/>
        </w:rPr>
        <w:t>0-16.</w:t>
      </w:r>
      <w:r w:rsidR="0055712C" w:rsidRPr="00F851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94F9C" w:rsidRPr="00F85103">
        <w:rPr>
          <w:rFonts w:ascii="Times New Roman" w:eastAsia="Times New Roman" w:hAnsi="Times New Roman" w:cs="Times New Roman"/>
          <w:bCs/>
          <w:sz w:val="28"/>
          <w:szCs w:val="28"/>
        </w:rPr>
        <w:t>0)</w:t>
      </w:r>
      <w:r w:rsidR="0055712C" w:rsidRPr="00F8510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16.</w:t>
      </w:r>
      <w:r w:rsidR="00E63355">
        <w:rPr>
          <w:rFonts w:ascii="Times New Roman" w:hAnsi="Times New Roman" w:cs="Times New Roman"/>
          <w:sz w:val="28"/>
          <w:szCs w:val="28"/>
        </w:rPr>
        <w:t>4</w:t>
      </w:r>
      <w:r w:rsidR="0055712C" w:rsidRPr="00F85103">
        <w:rPr>
          <w:rFonts w:ascii="Times New Roman" w:hAnsi="Times New Roman" w:cs="Times New Roman"/>
          <w:sz w:val="28"/>
          <w:szCs w:val="28"/>
        </w:rPr>
        <w:t>0-16.</w:t>
      </w:r>
      <w:r w:rsidR="00E63355">
        <w:rPr>
          <w:rFonts w:ascii="Times New Roman" w:hAnsi="Times New Roman" w:cs="Times New Roman"/>
          <w:sz w:val="28"/>
          <w:szCs w:val="28"/>
        </w:rPr>
        <w:t>5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253D19E1" w14:textId="77777777" w:rsidR="00694F9C" w:rsidRPr="00F85103" w:rsidRDefault="00694F9C" w:rsidP="005571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BC9582" w14:textId="73B2A754" w:rsidR="0055712C" w:rsidRPr="00F85103" w:rsidRDefault="00D33253" w:rsidP="0055712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- Чжан </w:t>
      </w:r>
      <w:proofErr w:type="spellStart"/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>Чжэньли</w:t>
      </w:r>
      <w:proofErr w:type="spellEnd"/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партнер-юрист Пекинской юридической фирмы </w:t>
      </w:r>
      <w:proofErr w:type="spellStart"/>
      <w:r w:rsidRPr="00F85103">
        <w:rPr>
          <w:rFonts w:ascii="Times New Roman" w:eastAsia="Times New Roman" w:hAnsi="Times New Roman" w:cs="Times New Roman"/>
          <w:sz w:val="28"/>
          <w:szCs w:val="28"/>
        </w:rPr>
        <w:t>ДэХэн</w:t>
      </w:r>
      <w:proofErr w:type="spellEnd"/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, Арбитр Китайской морской арбитражной комиссии и Международного арбитража (Казахстан), эксперт </w:t>
      </w:r>
      <w:proofErr w:type="spellStart"/>
      <w:r w:rsidRPr="00F85103">
        <w:rPr>
          <w:rFonts w:ascii="Times New Roman" w:eastAsia="Times New Roman" w:hAnsi="Times New Roman" w:cs="Times New Roman"/>
          <w:sz w:val="28"/>
          <w:szCs w:val="28"/>
        </w:rPr>
        <w:t>консультационнои</w:t>
      </w:r>
      <w:proofErr w:type="spellEnd"/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̆ комиссии </w:t>
      </w:r>
      <w:proofErr w:type="spellStart"/>
      <w:r w:rsidRPr="00F85103">
        <w:rPr>
          <w:rFonts w:ascii="Times New Roman" w:eastAsia="Times New Roman" w:hAnsi="Times New Roman" w:cs="Times New Roman"/>
          <w:sz w:val="28"/>
          <w:szCs w:val="28"/>
        </w:rPr>
        <w:t>Гуанчжоускои</w:t>
      </w:r>
      <w:proofErr w:type="spellEnd"/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F85103">
        <w:rPr>
          <w:rFonts w:ascii="Times New Roman" w:eastAsia="Times New Roman" w:hAnsi="Times New Roman" w:cs="Times New Roman"/>
          <w:sz w:val="28"/>
          <w:szCs w:val="28"/>
        </w:rPr>
        <w:t>арбитражнои</w:t>
      </w:r>
      <w:proofErr w:type="spellEnd"/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̆ комиссии в Китае) - </w:t>
      </w:r>
      <w:r w:rsidRPr="00F851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Торгово-экономические отношения между Китаем и Россией в новых обстоятельствах </w:t>
      </w:r>
      <w:r w:rsidR="0055712C" w:rsidRPr="00F851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</w:t>
      </w:r>
      <w:r w:rsidRPr="00F851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5103">
        <w:rPr>
          <w:rFonts w:ascii="Times New Roman" w:eastAsia="Times New Roman" w:hAnsi="Times New Roman" w:cs="Times New Roman"/>
          <w:iCs/>
          <w:sz w:val="28"/>
          <w:szCs w:val="28"/>
        </w:rPr>
        <w:t>Китай</w:t>
      </w:r>
      <w:r w:rsidR="0055712C" w:rsidRPr="00F8510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16.</w:t>
      </w:r>
      <w:r w:rsidR="00E63355">
        <w:rPr>
          <w:rFonts w:ascii="Times New Roman" w:hAnsi="Times New Roman" w:cs="Times New Roman"/>
          <w:sz w:val="28"/>
          <w:szCs w:val="28"/>
        </w:rPr>
        <w:t>5</w:t>
      </w:r>
      <w:r w:rsidR="0055712C" w:rsidRPr="00F85103">
        <w:rPr>
          <w:rFonts w:ascii="Times New Roman" w:hAnsi="Times New Roman" w:cs="Times New Roman"/>
          <w:sz w:val="28"/>
          <w:szCs w:val="28"/>
        </w:rPr>
        <w:t>0-1</w:t>
      </w:r>
      <w:r w:rsidR="00E63355">
        <w:rPr>
          <w:rFonts w:ascii="Times New Roman" w:hAnsi="Times New Roman" w:cs="Times New Roman"/>
          <w:sz w:val="28"/>
          <w:szCs w:val="28"/>
        </w:rPr>
        <w:t>7</w:t>
      </w:r>
      <w:r w:rsidR="0055712C" w:rsidRPr="00F85103">
        <w:rPr>
          <w:rFonts w:ascii="Times New Roman" w:hAnsi="Times New Roman" w:cs="Times New Roman"/>
          <w:sz w:val="28"/>
          <w:szCs w:val="28"/>
        </w:rPr>
        <w:t>.</w:t>
      </w:r>
      <w:r w:rsidR="00E63355">
        <w:rPr>
          <w:rFonts w:ascii="Times New Roman" w:hAnsi="Times New Roman" w:cs="Times New Roman"/>
          <w:sz w:val="28"/>
          <w:szCs w:val="28"/>
        </w:rPr>
        <w:t>0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1CC2F1C6" w14:textId="77777777" w:rsidR="0055712C" w:rsidRPr="00F85103" w:rsidRDefault="0055712C" w:rsidP="00D3325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A8D9217" w14:textId="61B6367C" w:rsidR="00C407C9" w:rsidRPr="00F85103" w:rsidRDefault="00C407C9" w:rsidP="00D3325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F5D8D5" w14:textId="001DED3A" w:rsidR="0055712C" w:rsidRPr="00F85103" w:rsidRDefault="00514D06" w:rsidP="005571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="00D17B87"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Хун </w:t>
      </w:r>
      <w:proofErr w:type="spellStart"/>
      <w:r w:rsidR="00D17B87" w:rsidRPr="00F85103">
        <w:rPr>
          <w:rFonts w:ascii="Times New Roman" w:eastAsia="Times New Roman" w:hAnsi="Times New Roman" w:cs="Times New Roman"/>
          <w:b/>
          <w:sz w:val="28"/>
          <w:szCs w:val="28"/>
        </w:rPr>
        <w:t>Хуэйминь</w:t>
      </w:r>
      <w:proofErr w:type="spellEnd"/>
      <w:r w:rsidR="00D17B87"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>заместитель генерального секретаря Китайск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 xml:space="preserve"> морск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 xml:space="preserve"> арбитражн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 xml:space="preserve"> арбитражн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 xml:space="preserve"> Северо-Восточной Азии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="00D17B87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Модернизация арбитража в Китае: основные положения Арбитражного регламента КМА</w:t>
      </w:r>
      <w:r w:rsidR="00D17B87" w:rsidRPr="00F851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</w:t>
      </w:r>
      <w:r w:rsidR="00D17B87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(2021 г.) </w:t>
      </w:r>
      <w:r w:rsidR="0055712C"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F85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5103">
        <w:rPr>
          <w:rFonts w:ascii="Times New Roman" w:eastAsia="Times New Roman" w:hAnsi="Times New Roman" w:cs="Times New Roman"/>
          <w:sz w:val="28"/>
          <w:szCs w:val="28"/>
        </w:rPr>
        <w:t>Китай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</w:t>
      </w:r>
      <w:r w:rsidR="00E63355">
        <w:rPr>
          <w:rFonts w:ascii="Times New Roman" w:hAnsi="Times New Roman" w:cs="Times New Roman"/>
          <w:sz w:val="28"/>
          <w:szCs w:val="28"/>
        </w:rPr>
        <w:t>7</w:t>
      </w:r>
      <w:r w:rsidR="0055712C" w:rsidRPr="00F85103">
        <w:rPr>
          <w:rFonts w:ascii="Times New Roman" w:hAnsi="Times New Roman" w:cs="Times New Roman"/>
          <w:sz w:val="28"/>
          <w:szCs w:val="28"/>
        </w:rPr>
        <w:t>.</w:t>
      </w:r>
      <w:r w:rsidR="00E63355">
        <w:rPr>
          <w:rFonts w:ascii="Times New Roman" w:hAnsi="Times New Roman" w:cs="Times New Roman"/>
          <w:sz w:val="28"/>
          <w:szCs w:val="28"/>
        </w:rPr>
        <w:t>0</w:t>
      </w:r>
      <w:r w:rsidR="0055712C" w:rsidRPr="00F85103">
        <w:rPr>
          <w:rFonts w:ascii="Times New Roman" w:hAnsi="Times New Roman" w:cs="Times New Roman"/>
          <w:sz w:val="28"/>
          <w:szCs w:val="28"/>
        </w:rPr>
        <w:t>0-1</w:t>
      </w:r>
      <w:r w:rsidR="003F0DFC" w:rsidRPr="00F85103">
        <w:rPr>
          <w:rFonts w:ascii="Times New Roman" w:hAnsi="Times New Roman" w:cs="Times New Roman"/>
          <w:sz w:val="28"/>
          <w:szCs w:val="28"/>
        </w:rPr>
        <w:t>7</w:t>
      </w:r>
      <w:r w:rsidR="0055712C" w:rsidRPr="00F85103">
        <w:rPr>
          <w:rFonts w:ascii="Times New Roman" w:hAnsi="Times New Roman" w:cs="Times New Roman"/>
          <w:sz w:val="28"/>
          <w:szCs w:val="28"/>
        </w:rPr>
        <w:t>.</w:t>
      </w:r>
      <w:r w:rsidR="00E63355">
        <w:rPr>
          <w:rFonts w:ascii="Times New Roman" w:hAnsi="Times New Roman" w:cs="Times New Roman"/>
          <w:sz w:val="28"/>
          <w:szCs w:val="28"/>
        </w:rPr>
        <w:t>1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142A5825" w14:textId="77777777" w:rsidR="00C407C9" w:rsidRPr="00F85103" w:rsidRDefault="00C407C9" w:rsidP="00C407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D3746" w14:textId="6AE2AC55" w:rsidR="0055712C" w:rsidRPr="00F85103" w:rsidRDefault="00514D06" w:rsidP="005571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17B87" w:rsidRPr="00F85103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Архипова Анна Григорьевна </w:t>
      </w:r>
      <w:r w:rsidRPr="00F8510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Председателя Морской арбитражной комиссии при Торгово-промышленной палате Российской Федерации, кандидат юридических наук, </w:t>
      </w:r>
      <w:r w:rsidR="00D17B87" w:rsidRPr="00F85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доцент Исследовательского центра частного права им. С.С. Алексеева, доцент МГИМО МИД России</w:t>
      </w:r>
      <w:r w:rsidRPr="00F85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- </w:t>
      </w:r>
      <w:r w:rsidR="00D17B87" w:rsidRPr="00F851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Об актуальных проблемах практики МАК </w:t>
      </w:r>
      <w:r w:rsidR="0055712C" w:rsidRPr="00F851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F851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51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Россия</w:t>
      </w:r>
      <w:r w:rsidR="0055712C" w:rsidRPr="00F851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</w:t>
      </w:r>
      <w:r w:rsidR="003F0DFC" w:rsidRPr="00F85103">
        <w:rPr>
          <w:rFonts w:ascii="Times New Roman" w:hAnsi="Times New Roman" w:cs="Times New Roman"/>
          <w:sz w:val="28"/>
          <w:szCs w:val="28"/>
        </w:rPr>
        <w:t>7</w:t>
      </w:r>
      <w:r w:rsidR="0055712C" w:rsidRPr="00F85103">
        <w:rPr>
          <w:rFonts w:ascii="Times New Roman" w:hAnsi="Times New Roman" w:cs="Times New Roman"/>
          <w:sz w:val="28"/>
          <w:szCs w:val="28"/>
        </w:rPr>
        <w:t>.</w:t>
      </w:r>
      <w:r w:rsidR="00E63355">
        <w:rPr>
          <w:rFonts w:ascii="Times New Roman" w:hAnsi="Times New Roman" w:cs="Times New Roman"/>
          <w:sz w:val="28"/>
          <w:szCs w:val="28"/>
        </w:rPr>
        <w:t>1</w:t>
      </w:r>
      <w:r w:rsidR="0055712C" w:rsidRPr="00F85103">
        <w:rPr>
          <w:rFonts w:ascii="Times New Roman" w:hAnsi="Times New Roman" w:cs="Times New Roman"/>
          <w:sz w:val="28"/>
          <w:szCs w:val="28"/>
        </w:rPr>
        <w:t>0-17.</w:t>
      </w:r>
      <w:r w:rsidR="00E63355">
        <w:rPr>
          <w:rFonts w:ascii="Times New Roman" w:hAnsi="Times New Roman" w:cs="Times New Roman"/>
          <w:sz w:val="28"/>
          <w:szCs w:val="28"/>
        </w:rPr>
        <w:t>2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6929E549" w14:textId="77777777" w:rsidR="00C407C9" w:rsidRPr="00F85103" w:rsidRDefault="00C407C9" w:rsidP="00514D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769E3" w14:textId="02E32697" w:rsidR="0055712C" w:rsidRPr="00F85103" w:rsidRDefault="00514D06" w:rsidP="0055712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32"/>
          <w:szCs w:val="32"/>
        </w:rPr>
        <w:t xml:space="preserve">Обсуждение 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17.</w:t>
      </w:r>
      <w:r w:rsidR="00E63355">
        <w:rPr>
          <w:rFonts w:ascii="Times New Roman" w:hAnsi="Times New Roman" w:cs="Times New Roman"/>
          <w:sz w:val="28"/>
          <w:szCs w:val="28"/>
        </w:rPr>
        <w:t>2</w:t>
      </w:r>
      <w:r w:rsidR="0055712C" w:rsidRPr="00F85103">
        <w:rPr>
          <w:rFonts w:ascii="Times New Roman" w:hAnsi="Times New Roman" w:cs="Times New Roman"/>
          <w:sz w:val="28"/>
          <w:szCs w:val="28"/>
        </w:rPr>
        <w:t>0-17.</w:t>
      </w:r>
      <w:r w:rsidR="00E63355">
        <w:rPr>
          <w:rFonts w:ascii="Times New Roman" w:hAnsi="Times New Roman" w:cs="Times New Roman"/>
          <w:sz w:val="28"/>
          <w:szCs w:val="28"/>
        </w:rPr>
        <w:t>3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405822B7" w14:textId="77777777" w:rsidR="00514D06" w:rsidRPr="00F85103" w:rsidRDefault="00514D06" w:rsidP="00C407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4A6150D" w14:textId="0535BAEC" w:rsidR="0055712C" w:rsidRPr="00F85103" w:rsidRDefault="00514D06" w:rsidP="0055712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03">
        <w:rPr>
          <w:rFonts w:ascii="Times New Roman" w:hAnsi="Times New Roman" w:cs="Times New Roman"/>
          <w:b/>
          <w:bCs/>
          <w:sz w:val="32"/>
          <w:szCs w:val="32"/>
        </w:rPr>
        <w:t>Окончание конференции</w:t>
      </w:r>
      <w:r w:rsidR="0055712C" w:rsidRPr="00F851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712C" w:rsidRPr="00F851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71D" w:rsidRPr="00F85103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55712C" w:rsidRPr="00F85103">
        <w:rPr>
          <w:rFonts w:ascii="Times New Roman" w:hAnsi="Times New Roman" w:cs="Times New Roman"/>
          <w:sz w:val="28"/>
          <w:szCs w:val="28"/>
        </w:rPr>
        <w:t>17.</w:t>
      </w:r>
      <w:r w:rsidR="00E63355">
        <w:rPr>
          <w:rFonts w:ascii="Times New Roman" w:hAnsi="Times New Roman" w:cs="Times New Roman"/>
          <w:sz w:val="28"/>
          <w:szCs w:val="28"/>
        </w:rPr>
        <w:t>3</w:t>
      </w:r>
      <w:r w:rsidR="0055712C" w:rsidRPr="00F85103">
        <w:rPr>
          <w:rFonts w:ascii="Times New Roman" w:hAnsi="Times New Roman" w:cs="Times New Roman"/>
          <w:sz w:val="28"/>
          <w:szCs w:val="28"/>
        </w:rPr>
        <w:t>0)</w:t>
      </w:r>
    </w:p>
    <w:p w14:paraId="5F7AC5D5" w14:textId="12824734" w:rsidR="00D17B87" w:rsidRPr="00F85103" w:rsidRDefault="00D17B87" w:rsidP="00C40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A139725" w14:textId="77777777" w:rsidR="00C407C9" w:rsidRPr="00F85103" w:rsidRDefault="00C407C9" w:rsidP="00C407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46562289"/>
    </w:p>
    <w:p w14:paraId="4C9A3D82" w14:textId="77777777" w:rsidR="00C407C9" w:rsidRPr="00F85103" w:rsidRDefault="00C407C9" w:rsidP="00C40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14:paraId="5436809D" w14:textId="77777777" w:rsidR="00C407C9" w:rsidRPr="00F85103" w:rsidRDefault="00C407C9" w:rsidP="00C407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26DBE3" w14:textId="77777777" w:rsidR="00C407C9" w:rsidRPr="00F85103" w:rsidRDefault="00C407C9" w:rsidP="006B6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07C9" w:rsidRPr="00F85103" w:rsidSect="006332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68"/>
    <w:rsid w:val="00091D27"/>
    <w:rsid w:val="0009642B"/>
    <w:rsid w:val="000A31C1"/>
    <w:rsid w:val="00100229"/>
    <w:rsid w:val="00207E82"/>
    <w:rsid w:val="00227588"/>
    <w:rsid w:val="00291C7A"/>
    <w:rsid w:val="002B3D4C"/>
    <w:rsid w:val="00313BB4"/>
    <w:rsid w:val="0036522C"/>
    <w:rsid w:val="003C4714"/>
    <w:rsid w:val="003E6C13"/>
    <w:rsid w:val="003F0DFC"/>
    <w:rsid w:val="003F1B99"/>
    <w:rsid w:val="003F2F87"/>
    <w:rsid w:val="004002BD"/>
    <w:rsid w:val="004575AA"/>
    <w:rsid w:val="00496642"/>
    <w:rsid w:val="00512049"/>
    <w:rsid w:val="00514D06"/>
    <w:rsid w:val="00517D6D"/>
    <w:rsid w:val="005527E2"/>
    <w:rsid w:val="00553FA8"/>
    <w:rsid w:val="0055712C"/>
    <w:rsid w:val="005B3270"/>
    <w:rsid w:val="00633268"/>
    <w:rsid w:val="00694F9C"/>
    <w:rsid w:val="006A7873"/>
    <w:rsid w:val="006B6387"/>
    <w:rsid w:val="007628E6"/>
    <w:rsid w:val="007756E2"/>
    <w:rsid w:val="007B1C49"/>
    <w:rsid w:val="007D24D9"/>
    <w:rsid w:val="007F1E08"/>
    <w:rsid w:val="00850F29"/>
    <w:rsid w:val="0088708C"/>
    <w:rsid w:val="00887325"/>
    <w:rsid w:val="008B3390"/>
    <w:rsid w:val="008C3ACA"/>
    <w:rsid w:val="00903CF8"/>
    <w:rsid w:val="009167BB"/>
    <w:rsid w:val="009B2DA7"/>
    <w:rsid w:val="00A01836"/>
    <w:rsid w:val="00A232C6"/>
    <w:rsid w:val="00A536A1"/>
    <w:rsid w:val="00A948A6"/>
    <w:rsid w:val="00AB2F65"/>
    <w:rsid w:val="00B92196"/>
    <w:rsid w:val="00B97116"/>
    <w:rsid w:val="00BD57C2"/>
    <w:rsid w:val="00C11ED1"/>
    <w:rsid w:val="00C407C9"/>
    <w:rsid w:val="00C636E8"/>
    <w:rsid w:val="00C82170"/>
    <w:rsid w:val="00CA3A7D"/>
    <w:rsid w:val="00D17B87"/>
    <w:rsid w:val="00D20DFE"/>
    <w:rsid w:val="00D33253"/>
    <w:rsid w:val="00D947A1"/>
    <w:rsid w:val="00DB51CD"/>
    <w:rsid w:val="00DD158D"/>
    <w:rsid w:val="00E10258"/>
    <w:rsid w:val="00E327AE"/>
    <w:rsid w:val="00E3571D"/>
    <w:rsid w:val="00E63355"/>
    <w:rsid w:val="00E8699A"/>
    <w:rsid w:val="00EF2B4C"/>
    <w:rsid w:val="00F00332"/>
    <w:rsid w:val="00F85103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78B7"/>
  <w15:chartTrackingRefBased/>
  <w15:docId w15:val="{BD4F855F-31EA-4E84-B9C7-8A155234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268"/>
    <w:rPr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pkylhg">
    <w:name w:val="qpkylhg"/>
    <w:basedOn w:val="a0"/>
    <w:rsid w:val="00633268"/>
  </w:style>
  <w:style w:type="table" w:styleId="a3">
    <w:name w:val="Table Grid"/>
    <w:basedOn w:val="a1"/>
    <w:uiPriority w:val="39"/>
    <w:rsid w:val="0063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6B6387"/>
  </w:style>
  <w:style w:type="character" w:customStyle="1" w:styleId="jlqj4b">
    <w:name w:val="jlqj4b"/>
    <w:basedOn w:val="a0"/>
    <w:rsid w:val="00C407C9"/>
  </w:style>
  <w:style w:type="paragraph" w:styleId="a4">
    <w:name w:val="Normal (Web)"/>
    <w:basedOn w:val="a"/>
    <w:uiPriority w:val="99"/>
    <w:unhideWhenUsed/>
    <w:rsid w:val="00C4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07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07C9"/>
    <w:rPr>
      <w:color w:val="0000FF"/>
      <w:u w:val="single"/>
    </w:rPr>
  </w:style>
  <w:style w:type="paragraph" w:customStyle="1" w:styleId="msonormalmrcssattr">
    <w:name w:val="msonormal_mr_css_attr"/>
    <w:basedOn w:val="a"/>
    <w:rsid w:val="00C4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ixui-rich-texttext">
    <w:name w:val="wixui-rich-text__text"/>
    <w:basedOn w:val="a0"/>
    <w:rsid w:val="00C407C9"/>
  </w:style>
  <w:style w:type="character" w:customStyle="1" w:styleId="dfbay07">
    <w:name w:val="dfbay07"/>
    <w:basedOn w:val="a0"/>
    <w:rsid w:val="00C407C9"/>
  </w:style>
  <w:style w:type="character" w:customStyle="1" w:styleId="hwtze">
    <w:name w:val="hwtze"/>
    <w:basedOn w:val="a0"/>
    <w:rsid w:val="00887325"/>
  </w:style>
  <w:style w:type="character" w:customStyle="1" w:styleId="uypbone">
    <w:name w:val="uypbone"/>
    <w:basedOn w:val="a0"/>
    <w:rsid w:val="008C3ACA"/>
  </w:style>
  <w:style w:type="character" w:customStyle="1" w:styleId="gmail-rynqvbmrcssattr">
    <w:name w:val="gmail-rynqvb_mr_css_attr"/>
    <w:basedOn w:val="a0"/>
    <w:rsid w:val="008C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Лыкова</dc:creator>
  <cp:keywords/>
  <dc:description/>
  <cp:lastModifiedBy>Наталья Лыкова</cp:lastModifiedBy>
  <cp:revision>2</cp:revision>
  <cp:lastPrinted>2023-10-12T07:24:00Z</cp:lastPrinted>
  <dcterms:created xsi:type="dcterms:W3CDTF">2023-11-03T08:21:00Z</dcterms:created>
  <dcterms:modified xsi:type="dcterms:W3CDTF">2023-11-03T08:21:00Z</dcterms:modified>
</cp:coreProperties>
</file>